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3A" w:rsidRPr="00C636F6" w:rsidRDefault="00AD1A3A" w:rsidP="00AD1A3A">
      <w:pPr>
        <w:keepNext/>
        <w:spacing w:after="60"/>
        <w:ind w:left="708" w:firstLine="708"/>
        <w:jc w:val="center"/>
        <w:outlineLvl w:val="0"/>
        <w:rPr>
          <w:b/>
          <w:bCs/>
          <w:i/>
          <w:iCs/>
          <w:kern w:val="32"/>
          <w:sz w:val="32"/>
          <w:szCs w:val="32"/>
        </w:rPr>
      </w:pPr>
      <w:r>
        <w:rPr>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636F6">
        <w:rPr>
          <w:b/>
          <w:bCs/>
          <w:kern w:val="32"/>
          <w:sz w:val="32"/>
          <w:szCs w:val="32"/>
        </w:rPr>
        <w:t>УКРАЇНА</w:t>
      </w:r>
    </w:p>
    <w:p w:rsidR="00AD1A3A" w:rsidRPr="00C636F6" w:rsidRDefault="00AD1A3A" w:rsidP="00AD1A3A">
      <w:pPr>
        <w:keepNext/>
        <w:spacing w:after="60"/>
        <w:ind w:left="708" w:firstLine="708"/>
        <w:jc w:val="center"/>
        <w:outlineLvl w:val="0"/>
        <w:rPr>
          <w:b/>
          <w:bCs/>
          <w:i/>
          <w:iCs/>
          <w:kern w:val="32"/>
          <w:sz w:val="32"/>
          <w:szCs w:val="32"/>
        </w:rPr>
      </w:pPr>
      <w:r w:rsidRPr="00C636F6">
        <w:rPr>
          <w:b/>
          <w:bCs/>
          <w:kern w:val="32"/>
          <w:sz w:val="32"/>
          <w:szCs w:val="32"/>
        </w:rPr>
        <w:t>ПЕРЕЯСЛАВСЬКА  МІСЬКА РАДА</w:t>
      </w:r>
    </w:p>
    <w:p w:rsidR="00AD1A3A" w:rsidRPr="00C636F6" w:rsidRDefault="00AD1A3A" w:rsidP="00AD1A3A">
      <w:pPr>
        <w:ind w:left="708" w:firstLine="708"/>
        <w:jc w:val="center"/>
        <w:rPr>
          <w:sz w:val="28"/>
          <w:szCs w:val="28"/>
        </w:rPr>
      </w:pPr>
      <w:r w:rsidRPr="00C636F6">
        <w:rPr>
          <w:sz w:val="28"/>
          <w:szCs w:val="28"/>
          <w:lang w:val="en-US"/>
        </w:rPr>
        <w:t>VI</w:t>
      </w:r>
      <w:r w:rsidRPr="00C636F6">
        <w:rPr>
          <w:sz w:val="28"/>
          <w:szCs w:val="28"/>
        </w:rPr>
        <w:t>І</w:t>
      </w:r>
      <w:r w:rsidRPr="00C636F6">
        <w:rPr>
          <w:sz w:val="28"/>
          <w:szCs w:val="28"/>
          <w:lang w:val="en-US"/>
        </w:rPr>
        <w:t>I</w:t>
      </w:r>
      <w:r w:rsidRPr="00CD028D">
        <w:rPr>
          <w:sz w:val="28"/>
          <w:szCs w:val="28"/>
          <w:lang w:val="ru-RU"/>
        </w:rPr>
        <w:t xml:space="preserve"> </w:t>
      </w:r>
      <w:r w:rsidRPr="00C636F6">
        <w:rPr>
          <w:sz w:val="28"/>
          <w:szCs w:val="28"/>
          <w:lang w:val="en-US"/>
        </w:rPr>
        <w:t>C</w:t>
      </w:r>
      <w:r w:rsidRPr="00C636F6">
        <w:rPr>
          <w:sz w:val="28"/>
          <w:szCs w:val="28"/>
        </w:rPr>
        <w:t>КЛИКАННЯ</w:t>
      </w:r>
    </w:p>
    <w:p w:rsidR="00AD1A3A" w:rsidRPr="00C636F6" w:rsidRDefault="00AD1A3A" w:rsidP="009F2305">
      <w:pPr>
        <w:keepNext/>
        <w:jc w:val="center"/>
        <w:outlineLvl w:val="1"/>
        <w:rPr>
          <w:rFonts w:eastAsia="Arial Unicode MS"/>
          <w:b/>
          <w:bCs/>
          <w:i/>
          <w:iCs/>
          <w:sz w:val="40"/>
          <w:szCs w:val="40"/>
        </w:rPr>
      </w:pPr>
      <w:r w:rsidRPr="00C636F6">
        <w:rPr>
          <w:rFonts w:eastAsia="Arial Unicode MS"/>
          <w:b/>
          <w:bCs/>
          <w:sz w:val="40"/>
          <w:szCs w:val="40"/>
        </w:rPr>
        <w:t xml:space="preserve">Р І Ш Е Н </w:t>
      </w:r>
      <w:proofErr w:type="spellStart"/>
      <w:r w:rsidRPr="00C636F6">
        <w:rPr>
          <w:rFonts w:eastAsia="Arial Unicode MS"/>
          <w:b/>
          <w:bCs/>
          <w:sz w:val="40"/>
          <w:szCs w:val="40"/>
        </w:rPr>
        <w:t>Н</w:t>
      </w:r>
      <w:proofErr w:type="spellEnd"/>
      <w:r w:rsidRPr="00C636F6">
        <w:rPr>
          <w:rFonts w:eastAsia="Arial Unicode MS"/>
          <w:b/>
          <w:bCs/>
          <w:sz w:val="40"/>
          <w:szCs w:val="40"/>
        </w:rPr>
        <w:t xml:space="preserve"> Я</w:t>
      </w:r>
    </w:p>
    <w:p w:rsidR="00AD1A3A" w:rsidRPr="00332DDD" w:rsidRDefault="00AD1A3A" w:rsidP="008C4068">
      <w:pPr>
        <w:spacing w:line="0" w:lineRule="atLeast"/>
        <w:jc w:val="center"/>
        <w:rPr>
          <w:b/>
          <w:sz w:val="28"/>
          <w:szCs w:val="28"/>
        </w:rPr>
      </w:pPr>
    </w:p>
    <w:p w:rsidR="0036615E" w:rsidRPr="00332DDD" w:rsidRDefault="00CD3A3D" w:rsidP="0036615E">
      <w:pPr>
        <w:rPr>
          <w:sz w:val="28"/>
          <w:szCs w:val="28"/>
        </w:rPr>
      </w:pPr>
      <w:r w:rsidRPr="00332DDD">
        <w:rPr>
          <w:sz w:val="28"/>
          <w:szCs w:val="28"/>
        </w:rPr>
        <w:t>від «</w:t>
      </w:r>
      <w:r w:rsidR="008A5016" w:rsidRPr="00332DDD">
        <w:rPr>
          <w:sz w:val="28"/>
          <w:szCs w:val="28"/>
        </w:rPr>
        <w:t>_____</w:t>
      </w:r>
      <w:r w:rsidR="0036615E" w:rsidRPr="00332DDD">
        <w:rPr>
          <w:sz w:val="28"/>
          <w:szCs w:val="28"/>
        </w:rPr>
        <w:t>»</w:t>
      </w:r>
      <w:r w:rsidR="008D74A7" w:rsidRPr="00332DDD">
        <w:rPr>
          <w:sz w:val="28"/>
          <w:szCs w:val="28"/>
        </w:rPr>
        <w:t>____________</w:t>
      </w:r>
      <w:r w:rsidR="0027168C" w:rsidRPr="00332DDD">
        <w:rPr>
          <w:sz w:val="28"/>
          <w:szCs w:val="28"/>
        </w:rPr>
        <w:t>_</w:t>
      </w:r>
      <w:r w:rsidR="008D74A7" w:rsidRPr="00332DDD">
        <w:rPr>
          <w:sz w:val="28"/>
          <w:szCs w:val="28"/>
        </w:rPr>
        <w:t>_</w:t>
      </w:r>
      <w:r w:rsidR="0036615E" w:rsidRPr="00332DDD">
        <w:rPr>
          <w:sz w:val="28"/>
          <w:szCs w:val="28"/>
        </w:rPr>
        <w:t xml:space="preserve"> </w:t>
      </w:r>
      <w:r w:rsidR="008A5016" w:rsidRPr="00332DDD">
        <w:rPr>
          <w:sz w:val="28"/>
          <w:szCs w:val="28"/>
        </w:rPr>
        <w:t xml:space="preserve"> </w:t>
      </w:r>
      <w:r w:rsidR="0036615E" w:rsidRPr="00332DDD">
        <w:rPr>
          <w:sz w:val="28"/>
          <w:szCs w:val="28"/>
        </w:rPr>
        <w:t>2025 р</w:t>
      </w:r>
      <w:r w:rsidR="00332DDD">
        <w:rPr>
          <w:sz w:val="28"/>
          <w:szCs w:val="28"/>
        </w:rPr>
        <w:t>оку</w:t>
      </w:r>
      <w:r w:rsidR="00332DDD">
        <w:rPr>
          <w:sz w:val="28"/>
          <w:szCs w:val="28"/>
        </w:rPr>
        <w:tab/>
        <w:t xml:space="preserve">              </w:t>
      </w:r>
      <w:r w:rsidR="0036615E" w:rsidRPr="00332DDD">
        <w:rPr>
          <w:sz w:val="28"/>
          <w:szCs w:val="28"/>
        </w:rPr>
        <w:t xml:space="preserve"> </w:t>
      </w:r>
      <w:r w:rsidRPr="00332DDD">
        <w:rPr>
          <w:sz w:val="28"/>
          <w:szCs w:val="28"/>
        </w:rPr>
        <w:t xml:space="preserve">     </w:t>
      </w:r>
      <w:r w:rsidR="008D74A7" w:rsidRPr="00332DDD">
        <w:rPr>
          <w:sz w:val="28"/>
          <w:szCs w:val="28"/>
        </w:rPr>
        <w:t xml:space="preserve">                 </w:t>
      </w:r>
      <w:r w:rsidR="0036615E" w:rsidRPr="00332DDD">
        <w:rPr>
          <w:sz w:val="28"/>
          <w:szCs w:val="28"/>
        </w:rPr>
        <w:t xml:space="preserve">   </w:t>
      </w:r>
      <w:r w:rsidR="00332DDD" w:rsidRPr="00332DDD">
        <w:rPr>
          <w:sz w:val="28"/>
          <w:szCs w:val="28"/>
        </w:rPr>
        <w:t>№ 88п-105-VIII</w:t>
      </w:r>
    </w:p>
    <w:p w:rsidR="000C126B" w:rsidRPr="00CD3A3D" w:rsidRDefault="000C126B" w:rsidP="008C4068">
      <w:pPr>
        <w:spacing w:line="0" w:lineRule="atLeast"/>
        <w:rPr>
          <w:rFonts w:ascii="Calibri" w:hAnsi="Calibri"/>
          <w:b/>
          <w:bCs/>
          <w:sz w:val="22"/>
          <w:szCs w:val="22"/>
          <w:lang w:eastAsia="uk-UA"/>
        </w:rPr>
      </w:pPr>
    </w:p>
    <w:p w:rsidR="008A5016" w:rsidRDefault="009A6AC8" w:rsidP="008A5016">
      <w:pPr>
        <w:spacing w:line="0" w:lineRule="atLeast"/>
        <w:ind w:right="3543"/>
        <w:rPr>
          <w:b/>
          <w:bCs/>
          <w:sz w:val="28"/>
          <w:szCs w:val="28"/>
          <w:lang w:eastAsia="uk-UA"/>
        </w:rPr>
      </w:pPr>
      <w:r>
        <w:rPr>
          <w:b/>
          <w:bCs/>
          <w:sz w:val="28"/>
          <w:szCs w:val="28"/>
          <w:lang w:eastAsia="uk-UA"/>
        </w:rPr>
        <w:t xml:space="preserve">Про </w:t>
      </w:r>
      <w:r w:rsidR="00B42E0C" w:rsidRPr="004A35E2">
        <w:rPr>
          <w:b/>
          <w:bCs/>
          <w:sz w:val="28"/>
          <w:szCs w:val="28"/>
          <w:lang w:eastAsia="uk-UA"/>
        </w:rPr>
        <w:t>затвердження</w:t>
      </w:r>
      <w:r w:rsidR="001C3F79">
        <w:rPr>
          <w:b/>
          <w:bCs/>
          <w:sz w:val="28"/>
          <w:szCs w:val="28"/>
          <w:lang w:eastAsia="uk-UA"/>
        </w:rPr>
        <w:t xml:space="preserve"> Меморандуму </w:t>
      </w:r>
    </w:p>
    <w:p w:rsidR="008A5016" w:rsidRDefault="001C3F79" w:rsidP="008A5016">
      <w:pPr>
        <w:spacing w:line="0" w:lineRule="atLeast"/>
        <w:ind w:right="3543"/>
        <w:rPr>
          <w:b/>
          <w:bCs/>
          <w:sz w:val="28"/>
          <w:szCs w:val="28"/>
          <w:lang w:eastAsia="uk-UA"/>
        </w:rPr>
      </w:pPr>
      <w:r>
        <w:rPr>
          <w:b/>
          <w:bCs/>
          <w:sz w:val="28"/>
          <w:szCs w:val="28"/>
          <w:lang w:eastAsia="uk-UA"/>
        </w:rPr>
        <w:t xml:space="preserve">про </w:t>
      </w:r>
      <w:r w:rsidR="008A5016">
        <w:rPr>
          <w:b/>
          <w:bCs/>
          <w:sz w:val="28"/>
          <w:szCs w:val="28"/>
          <w:lang w:eastAsia="uk-UA"/>
        </w:rPr>
        <w:t xml:space="preserve">організацію взаємодії </w:t>
      </w:r>
    </w:p>
    <w:p w:rsidR="009A6AC8" w:rsidRPr="00477D7E" w:rsidRDefault="008A5016" w:rsidP="008A5016">
      <w:pPr>
        <w:spacing w:line="0" w:lineRule="atLeast"/>
        <w:ind w:right="3543"/>
        <w:rPr>
          <w:b/>
          <w:color w:val="000000"/>
          <w:sz w:val="28"/>
          <w:szCs w:val="28"/>
        </w:rPr>
      </w:pPr>
      <w:r>
        <w:rPr>
          <w:b/>
          <w:bCs/>
          <w:sz w:val="28"/>
          <w:szCs w:val="28"/>
          <w:lang w:eastAsia="uk-UA"/>
        </w:rPr>
        <w:t xml:space="preserve">у сфері </w:t>
      </w:r>
      <w:proofErr w:type="spellStart"/>
      <w:r>
        <w:rPr>
          <w:b/>
          <w:bCs/>
          <w:sz w:val="28"/>
          <w:szCs w:val="28"/>
          <w:lang w:eastAsia="uk-UA"/>
        </w:rPr>
        <w:t>кібербезпеки</w:t>
      </w:r>
      <w:proofErr w:type="spellEnd"/>
      <w:r>
        <w:rPr>
          <w:b/>
          <w:bCs/>
          <w:sz w:val="28"/>
          <w:szCs w:val="28"/>
          <w:lang w:eastAsia="uk-UA"/>
        </w:rPr>
        <w:t xml:space="preserve"> та </w:t>
      </w:r>
      <w:proofErr w:type="spellStart"/>
      <w:r>
        <w:rPr>
          <w:b/>
          <w:bCs/>
          <w:sz w:val="28"/>
          <w:szCs w:val="28"/>
          <w:lang w:eastAsia="uk-UA"/>
        </w:rPr>
        <w:t>кіберзахисту</w:t>
      </w:r>
      <w:proofErr w:type="spellEnd"/>
    </w:p>
    <w:p w:rsidR="009439A6" w:rsidRDefault="009439A6" w:rsidP="008C4068">
      <w:pPr>
        <w:spacing w:line="0" w:lineRule="atLeast"/>
      </w:pPr>
    </w:p>
    <w:p w:rsidR="00361D69" w:rsidRPr="00CE29F8" w:rsidRDefault="009A6AC8" w:rsidP="00542AE3">
      <w:pPr>
        <w:spacing w:line="276" w:lineRule="auto"/>
        <w:jc w:val="both"/>
        <w:rPr>
          <w:bCs/>
          <w:sz w:val="28"/>
          <w:szCs w:val="28"/>
          <w:lang w:eastAsia="uk-UA"/>
        </w:rPr>
      </w:pPr>
      <w:r w:rsidRPr="00CE29F8">
        <w:rPr>
          <w:sz w:val="28"/>
          <w:szCs w:val="28"/>
        </w:rPr>
        <w:tab/>
        <w:t xml:space="preserve">З метою </w:t>
      </w:r>
      <w:r w:rsidR="008A5016" w:rsidRPr="00CE29F8">
        <w:rPr>
          <w:color w:val="000000"/>
          <w:sz w:val="28"/>
          <w:szCs w:val="28"/>
        </w:rPr>
        <w:t xml:space="preserve">організації співпраці та координації дій Державного центру </w:t>
      </w:r>
      <w:proofErr w:type="spellStart"/>
      <w:r w:rsidR="008A5016" w:rsidRPr="00CE29F8">
        <w:rPr>
          <w:color w:val="000000"/>
          <w:sz w:val="28"/>
          <w:szCs w:val="28"/>
        </w:rPr>
        <w:t>кіберзахисту</w:t>
      </w:r>
      <w:proofErr w:type="spellEnd"/>
      <w:r w:rsidR="008A5016" w:rsidRPr="00CE29F8">
        <w:rPr>
          <w:color w:val="000000"/>
          <w:sz w:val="28"/>
          <w:szCs w:val="28"/>
        </w:rPr>
        <w:t xml:space="preserve"> Державної служби спеціального зв’язку та захисту інформації України</w:t>
      </w:r>
      <w:r w:rsidR="00CE29F8" w:rsidRPr="00CE29F8">
        <w:rPr>
          <w:color w:val="000000"/>
          <w:sz w:val="28"/>
          <w:szCs w:val="28"/>
        </w:rPr>
        <w:t xml:space="preserve">, у тому числі з оперативним центром реагування на </w:t>
      </w:r>
      <w:proofErr w:type="spellStart"/>
      <w:r w:rsidR="00CE29F8" w:rsidRPr="00CE29F8">
        <w:rPr>
          <w:color w:val="000000"/>
          <w:sz w:val="28"/>
          <w:szCs w:val="28"/>
        </w:rPr>
        <w:t>кіберінциденти</w:t>
      </w:r>
      <w:proofErr w:type="spellEnd"/>
      <w:r w:rsidR="00CE29F8" w:rsidRPr="00CE29F8">
        <w:rPr>
          <w:color w:val="000000"/>
          <w:sz w:val="28"/>
          <w:szCs w:val="28"/>
        </w:rPr>
        <w:t xml:space="preserve"> (SOC) </w:t>
      </w:r>
      <w:r w:rsidR="00CE29F8" w:rsidRPr="00CE29F8">
        <w:rPr>
          <w:bCs/>
          <w:sz w:val="28"/>
          <w:szCs w:val="28"/>
          <w:lang w:eastAsia="uk-UA"/>
        </w:rPr>
        <w:t>і</w:t>
      </w:r>
      <w:r w:rsidR="008A5016" w:rsidRPr="00CE29F8">
        <w:rPr>
          <w:color w:val="000000"/>
          <w:sz w:val="28"/>
          <w:szCs w:val="28"/>
        </w:rPr>
        <w:t xml:space="preserve"> виконавчого комітету Переяславської міської ради,</w:t>
      </w:r>
      <w:r w:rsidR="00361D69" w:rsidRPr="00CE29F8">
        <w:rPr>
          <w:bCs/>
          <w:sz w:val="28"/>
          <w:szCs w:val="28"/>
          <w:lang w:eastAsia="uk-UA"/>
        </w:rPr>
        <w:t xml:space="preserve"> кер</w:t>
      </w:r>
      <w:r w:rsidR="00B54661" w:rsidRPr="00CE29F8">
        <w:rPr>
          <w:bCs/>
          <w:sz w:val="28"/>
          <w:szCs w:val="28"/>
          <w:lang w:eastAsia="uk-UA"/>
        </w:rPr>
        <w:t>уючись</w:t>
      </w:r>
      <w:r w:rsidR="005554AD" w:rsidRPr="00CE29F8">
        <w:rPr>
          <w:bCs/>
          <w:sz w:val="28"/>
          <w:szCs w:val="28"/>
          <w:lang w:eastAsia="uk-UA"/>
        </w:rPr>
        <w:t xml:space="preserve"> ст.</w:t>
      </w:r>
      <w:r w:rsidR="00542AE3">
        <w:rPr>
          <w:bCs/>
          <w:sz w:val="28"/>
          <w:szCs w:val="28"/>
          <w:lang w:eastAsia="uk-UA"/>
        </w:rPr>
        <w:t xml:space="preserve"> </w:t>
      </w:r>
      <w:r w:rsidR="005554AD" w:rsidRPr="00CE29F8">
        <w:rPr>
          <w:bCs/>
          <w:sz w:val="28"/>
          <w:szCs w:val="28"/>
          <w:lang w:eastAsia="uk-UA"/>
        </w:rPr>
        <w:t xml:space="preserve">25, </w:t>
      </w:r>
      <w:r w:rsidR="00B54661" w:rsidRPr="00CE29F8">
        <w:rPr>
          <w:bCs/>
          <w:sz w:val="28"/>
          <w:szCs w:val="28"/>
          <w:lang w:eastAsia="uk-UA"/>
        </w:rPr>
        <w:t xml:space="preserve"> </w:t>
      </w:r>
      <w:r w:rsidR="00AA0B06" w:rsidRPr="00CE29F8">
        <w:rPr>
          <w:bCs/>
          <w:sz w:val="28"/>
          <w:szCs w:val="28"/>
          <w:lang w:eastAsia="uk-UA"/>
        </w:rPr>
        <w:t xml:space="preserve">п.43 ч.1 </w:t>
      </w:r>
      <w:r w:rsidR="00B54661" w:rsidRPr="00CE29F8">
        <w:rPr>
          <w:bCs/>
          <w:sz w:val="28"/>
          <w:szCs w:val="28"/>
          <w:lang w:eastAsia="uk-UA"/>
        </w:rPr>
        <w:t>ст. 26</w:t>
      </w:r>
      <w:r w:rsidR="00361D69" w:rsidRPr="00CE29F8">
        <w:rPr>
          <w:bCs/>
          <w:sz w:val="28"/>
          <w:szCs w:val="28"/>
          <w:lang w:eastAsia="uk-UA"/>
        </w:rPr>
        <w:t>, ст. 59 Закону України «Про місцеве самоврядування в Україні»</w:t>
      </w:r>
      <w:r w:rsidR="00B54661" w:rsidRPr="00CE29F8">
        <w:rPr>
          <w:bCs/>
          <w:sz w:val="28"/>
          <w:szCs w:val="28"/>
          <w:lang w:eastAsia="uk-UA"/>
        </w:rPr>
        <w:t xml:space="preserve">, міська рада </w:t>
      </w:r>
    </w:p>
    <w:p w:rsidR="0036615E" w:rsidRPr="00CE29F8" w:rsidRDefault="0036615E" w:rsidP="00542AE3">
      <w:pPr>
        <w:spacing w:line="276" w:lineRule="auto"/>
        <w:jc w:val="both"/>
        <w:rPr>
          <w:bCs/>
          <w:sz w:val="28"/>
          <w:szCs w:val="28"/>
          <w:lang w:eastAsia="uk-UA"/>
        </w:rPr>
      </w:pPr>
    </w:p>
    <w:p w:rsidR="009A6AC8" w:rsidRPr="00CE29F8" w:rsidRDefault="003E23CF" w:rsidP="00542AE3">
      <w:pPr>
        <w:spacing w:line="276" w:lineRule="auto"/>
        <w:jc w:val="both"/>
        <w:rPr>
          <w:b/>
          <w:bCs/>
          <w:sz w:val="28"/>
          <w:szCs w:val="28"/>
          <w:lang w:eastAsia="uk-UA"/>
        </w:rPr>
      </w:pPr>
      <w:r w:rsidRPr="00CE29F8">
        <w:rPr>
          <w:b/>
          <w:bCs/>
          <w:sz w:val="28"/>
          <w:szCs w:val="28"/>
          <w:lang w:eastAsia="uk-UA"/>
        </w:rPr>
        <w:t>ВИРІШИЛА</w:t>
      </w:r>
      <w:r w:rsidR="00361D69" w:rsidRPr="00CE29F8">
        <w:rPr>
          <w:b/>
          <w:bCs/>
          <w:sz w:val="28"/>
          <w:szCs w:val="28"/>
          <w:lang w:eastAsia="uk-UA"/>
        </w:rPr>
        <w:t>:</w:t>
      </w:r>
    </w:p>
    <w:p w:rsidR="0036615E" w:rsidRPr="00CE29F8" w:rsidRDefault="0036615E" w:rsidP="00542AE3">
      <w:pPr>
        <w:spacing w:line="276" w:lineRule="auto"/>
        <w:jc w:val="both"/>
        <w:rPr>
          <w:b/>
          <w:color w:val="000000"/>
          <w:sz w:val="28"/>
          <w:szCs w:val="28"/>
        </w:rPr>
      </w:pPr>
    </w:p>
    <w:p w:rsidR="00361D69" w:rsidRPr="00CE29F8" w:rsidRDefault="00B42E0C" w:rsidP="00542AE3">
      <w:pPr>
        <w:pStyle w:val="a3"/>
        <w:numPr>
          <w:ilvl w:val="0"/>
          <w:numId w:val="1"/>
        </w:numPr>
        <w:spacing w:line="276" w:lineRule="auto"/>
        <w:ind w:left="0" w:firstLine="705"/>
        <w:jc w:val="both"/>
        <w:rPr>
          <w:sz w:val="28"/>
          <w:szCs w:val="28"/>
        </w:rPr>
      </w:pPr>
      <w:r w:rsidRPr="00CE29F8">
        <w:rPr>
          <w:sz w:val="28"/>
          <w:szCs w:val="28"/>
        </w:rPr>
        <w:t>Затвердити</w:t>
      </w:r>
      <w:r w:rsidR="003E23CF" w:rsidRPr="00CE29F8">
        <w:rPr>
          <w:sz w:val="28"/>
          <w:szCs w:val="28"/>
        </w:rPr>
        <w:t xml:space="preserve"> </w:t>
      </w:r>
      <w:r w:rsidR="00E31A56" w:rsidRPr="00CE29F8">
        <w:rPr>
          <w:sz w:val="28"/>
          <w:szCs w:val="28"/>
        </w:rPr>
        <w:t>Меморандум про</w:t>
      </w:r>
      <w:r w:rsidR="00CE29F8" w:rsidRPr="00CE29F8">
        <w:rPr>
          <w:sz w:val="28"/>
          <w:szCs w:val="28"/>
        </w:rPr>
        <w:t xml:space="preserve"> організацію взаємодії у сфері </w:t>
      </w:r>
      <w:proofErr w:type="spellStart"/>
      <w:r w:rsidR="00CE29F8" w:rsidRPr="00CE29F8">
        <w:rPr>
          <w:sz w:val="28"/>
          <w:szCs w:val="28"/>
        </w:rPr>
        <w:t>кібербезпеки</w:t>
      </w:r>
      <w:proofErr w:type="spellEnd"/>
      <w:r w:rsidR="00CE29F8" w:rsidRPr="00CE29F8">
        <w:rPr>
          <w:sz w:val="28"/>
          <w:szCs w:val="28"/>
        </w:rPr>
        <w:t xml:space="preserve"> та </w:t>
      </w:r>
      <w:proofErr w:type="spellStart"/>
      <w:r w:rsidR="00CE29F8" w:rsidRPr="00CE29F8">
        <w:rPr>
          <w:sz w:val="28"/>
          <w:szCs w:val="28"/>
        </w:rPr>
        <w:t>кіберзахисту</w:t>
      </w:r>
      <w:proofErr w:type="spellEnd"/>
      <w:r w:rsidR="00847B03" w:rsidRPr="00CE29F8">
        <w:rPr>
          <w:sz w:val="28"/>
          <w:szCs w:val="28"/>
        </w:rPr>
        <w:t>.</w:t>
      </w:r>
    </w:p>
    <w:p w:rsidR="00E31A56" w:rsidRPr="00CE29F8" w:rsidRDefault="003E23CF" w:rsidP="00542AE3">
      <w:pPr>
        <w:pStyle w:val="a3"/>
        <w:numPr>
          <w:ilvl w:val="0"/>
          <w:numId w:val="1"/>
        </w:numPr>
        <w:spacing w:line="276" w:lineRule="auto"/>
        <w:ind w:left="0" w:firstLine="705"/>
        <w:jc w:val="both"/>
        <w:rPr>
          <w:sz w:val="28"/>
          <w:szCs w:val="28"/>
        </w:rPr>
      </w:pPr>
      <w:r w:rsidRPr="00CE29F8">
        <w:rPr>
          <w:sz w:val="28"/>
          <w:szCs w:val="28"/>
        </w:rPr>
        <w:t xml:space="preserve">Уповноважити міського голову </w:t>
      </w:r>
      <w:proofErr w:type="spellStart"/>
      <w:r w:rsidRPr="00CE29F8">
        <w:rPr>
          <w:sz w:val="28"/>
          <w:szCs w:val="28"/>
        </w:rPr>
        <w:t>Вячеслава</w:t>
      </w:r>
      <w:proofErr w:type="spellEnd"/>
      <w:r w:rsidRPr="00CE29F8">
        <w:rPr>
          <w:sz w:val="28"/>
          <w:szCs w:val="28"/>
        </w:rPr>
        <w:t xml:space="preserve"> САУЛКА </w:t>
      </w:r>
      <w:r w:rsidR="00847B03" w:rsidRPr="00CE29F8">
        <w:rPr>
          <w:sz w:val="28"/>
          <w:szCs w:val="28"/>
        </w:rPr>
        <w:t>підписати Меморандум пр</w:t>
      </w:r>
      <w:r w:rsidR="00CE29F8" w:rsidRPr="00CE29F8">
        <w:rPr>
          <w:sz w:val="28"/>
          <w:szCs w:val="28"/>
        </w:rPr>
        <w:t xml:space="preserve">о організацію взаємодії </w:t>
      </w:r>
      <w:r w:rsidR="00420C18" w:rsidRPr="00CE29F8">
        <w:rPr>
          <w:sz w:val="28"/>
          <w:szCs w:val="28"/>
        </w:rPr>
        <w:t xml:space="preserve">між </w:t>
      </w:r>
      <w:r w:rsidR="00CE29F8" w:rsidRPr="00CE29F8">
        <w:rPr>
          <w:sz w:val="28"/>
          <w:szCs w:val="28"/>
        </w:rPr>
        <w:t xml:space="preserve">виконавчим комітетом </w:t>
      </w:r>
      <w:r w:rsidR="00420C18" w:rsidRPr="00CE29F8">
        <w:rPr>
          <w:sz w:val="28"/>
          <w:szCs w:val="28"/>
        </w:rPr>
        <w:t>Переяславсько</w:t>
      </w:r>
      <w:r w:rsidR="00CE29F8" w:rsidRPr="00CE29F8">
        <w:rPr>
          <w:sz w:val="28"/>
          <w:szCs w:val="28"/>
        </w:rPr>
        <w:t>ї</w:t>
      </w:r>
      <w:r w:rsidR="00420C18" w:rsidRPr="00CE29F8">
        <w:rPr>
          <w:sz w:val="28"/>
          <w:szCs w:val="28"/>
        </w:rPr>
        <w:t xml:space="preserve"> м</w:t>
      </w:r>
      <w:r w:rsidR="00847B03" w:rsidRPr="00CE29F8">
        <w:rPr>
          <w:sz w:val="28"/>
          <w:szCs w:val="28"/>
        </w:rPr>
        <w:t>ісько</w:t>
      </w:r>
      <w:r w:rsidR="00CE29F8" w:rsidRPr="00CE29F8">
        <w:rPr>
          <w:sz w:val="28"/>
          <w:szCs w:val="28"/>
        </w:rPr>
        <w:t xml:space="preserve">ї </w:t>
      </w:r>
      <w:r w:rsidR="00847B03" w:rsidRPr="00CE29F8">
        <w:rPr>
          <w:sz w:val="28"/>
          <w:szCs w:val="28"/>
        </w:rPr>
        <w:t>рад</w:t>
      </w:r>
      <w:r w:rsidR="00CE29F8" w:rsidRPr="00CE29F8">
        <w:rPr>
          <w:sz w:val="28"/>
          <w:szCs w:val="28"/>
        </w:rPr>
        <w:t>и</w:t>
      </w:r>
      <w:r w:rsidR="00847B03" w:rsidRPr="00CE29F8">
        <w:rPr>
          <w:sz w:val="28"/>
          <w:szCs w:val="28"/>
        </w:rPr>
        <w:t xml:space="preserve"> та </w:t>
      </w:r>
      <w:r w:rsidR="00CE29F8" w:rsidRPr="00CE29F8">
        <w:rPr>
          <w:color w:val="000000"/>
          <w:sz w:val="28"/>
          <w:szCs w:val="28"/>
        </w:rPr>
        <w:t xml:space="preserve">Державним центром </w:t>
      </w:r>
      <w:proofErr w:type="spellStart"/>
      <w:r w:rsidR="00CE29F8" w:rsidRPr="00CE29F8">
        <w:rPr>
          <w:color w:val="000000"/>
          <w:sz w:val="28"/>
          <w:szCs w:val="28"/>
        </w:rPr>
        <w:t>кіберзахисту</w:t>
      </w:r>
      <w:proofErr w:type="spellEnd"/>
      <w:r w:rsidR="00CE29F8" w:rsidRPr="00CE29F8">
        <w:rPr>
          <w:color w:val="000000"/>
          <w:sz w:val="28"/>
          <w:szCs w:val="28"/>
        </w:rPr>
        <w:t xml:space="preserve"> Державної служби спеціального зв’язку та захисту інформації України.</w:t>
      </w:r>
    </w:p>
    <w:p w:rsidR="00935F3A" w:rsidRPr="00CE29F8" w:rsidRDefault="003E23CF" w:rsidP="00542AE3">
      <w:pPr>
        <w:pStyle w:val="a3"/>
        <w:numPr>
          <w:ilvl w:val="0"/>
          <w:numId w:val="1"/>
        </w:numPr>
        <w:spacing w:line="276" w:lineRule="auto"/>
        <w:ind w:left="0" w:firstLine="705"/>
        <w:jc w:val="both"/>
        <w:rPr>
          <w:sz w:val="28"/>
          <w:szCs w:val="28"/>
        </w:rPr>
      </w:pPr>
      <w:r w:rsidRPr="00CE29F8">
        <w:rPr>
          <w:sz w:val="28"/>
          <w:szCs w:val="28"/>
        </w:rPr>
        <w:t xml:space="preserve">Визначити заступника міського голови з питань діяльності виконавчих органів ради </w:t>
      </w:r>
      <w:r w:rsidR="0036615E" w:rsidRPr="00CE29F8">
        <w:rPr>
          <w:sz w:val="28"/>
          <w:szCs w:val="28"/>
        </w:rPr>
        <w:t>Ольгу ОГІЄВИЧ</w:t>
      </w:r>
      <w:r w:rsidRPr="00CE29F8">
        <w:rPr>
          <w:sz w:val="28"/>
          <w:szCs w:val="28"/>
        </w:rPr>
        <w:t xml:space="preserve"> відповідальною особо</w:t>
      </w:r>
      <w:r w:rsidR="008E33A4" w:rsidRPr="00CE29F8">
        <w:rPr>
          <w:sz w:val="28"/>
          <w:szCs w:val="28"/>
        </w:rPr>
        <w:t xml:space="preserve">ю </w:t>
      </w:r>
      <w:r w:rsidRPr="00CE29F8">
        <w:rPr>
          <w:sz w:val="28"/>
          <w:szCs w:val="28"/>
        </w:rPr>
        <w:t>з</w:t>
      </w:r>
      <w:r w:rsidR="008E33A4" w:rsidRPr="00CE29F8">
        <w:rPr>
          <w:sz w:val="28"/>
          <w:szCs w:val="28"/>
        </w:rPr>
        <w:t>а координацію дій щодо співпраці з</w:t>
      </w:r>
      <w:r w:rsidRPr="00CE29F8">
        <w:rPr>
          <w:sz w:val="28"/>
          <w:szCs w:val="28"/>
        </w:rPr>
        <w:t xml:space="preserve"> </w:t>
      </w:r>
      <w:r w:rsidR="00CE29F8" w:rsidRPr="00CE29F8">
        <w:rPr>
          <w:color w:val="000000"/>
          <w:sz w:val="28"/>
          <w:szCs w:val="28"/>
        </w:rPr>
        <w:t xml:space="preserve">Державним центром </w:t>
      </w:r>
      <w:proofErr w:type="spellStart"/>
      <w:r w:rsidR="00CE29F8" w:rsidRPr="00CE29F8">
        <w:rPr>
          <w:color w:val="000000"/>
          <w:sz w:val="28"/>
          <w:szCs w:val="28"/>
        </w:rPr>
        <w:t>кіберзахисту</w:t>
      </w:r>
      <w:proofErr w:type="spellEnd"/>
      <w:r w:rsidR="00CE29F8" w:rsidRPr="00CE29F8">
        <w:rPr>
          <w:color w:val="000000"/>
          <w:sz w:val="28"/>
          <w:szCs w:val="28"/>
        </w:rPr>
        <w:t xml:space="preserve"> Державної служби спеціального зв’язку та захисту інформації України</w:t>
      </w:r>
      <w:r w:rsidR="0036615E" w:rsidRPr="00CE29F8">
        <w:rPr>
          <w:sz w:val="28"/>
          <w:szCs w:val="28"/>
        </w:rPr>
        <w:t>.</w:t>
      </w:r>
    </w:p>
    <w:p w:rsidR="00420C18" w:rsidRPr="00CE29F8" w:rsidRDefault="00420C18" w:rsidP="00542AE3">
      <w:pPr>
        <w:pStyle w:val="a3"/>
        <w:numPr>
          <w:ilvl w:val="0"/>
          <w:numId w:val="1"/>
        </w:numPr>
        <w:spacing w:line="276" w:lineRule="auto"/>
        <w:ind w:left="0" w:firstLine="705"/>
        <w:jc w:val="both"/>
        <w:rPr>
          <w:sz w:val="28"/>
          <w:szCs w:val="28"/>
        </w:rPr>
      </w:pPr>
      <w:r w:rsidRPr="00CE29F8">
        <w:rPr>
          <w:sz w:val="28"/>
          <w:szCs w:val="28"/>
        </w:rPr>
        <w:t xml:space="preserve">Контроль за виконанням цього рішення покласти на </w:t>
      </w:r>
      <w:r w:rsidR="00CE29F8" w:rsidRPr="00CE29F8">
        <w:rPr>
          <w:sz w:val="28"/>
          <w:szCs w:val="28"/>
        </w:rPr>
        <w:t>комісію ради з питань</w:t>
      </w:r>
      <w:r w:rsidR="00CE29F8" w:rsidRPr="00CE29F8">
        <w:rPr>
          <w:sz w:val="28"/>
          <w:szCs w:val="28"/>
          <w:shd w:val="clear" w:color="auto" w:fill="FCFCFC"/>
        </w:rPr>
        <w:t xml:space="preserve">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r w:rsidR="00D33979">
        <w:rPr>
          <w:sz w:val="28"/>
          <w:szCs w:val="28"/>
          <w:shd w:val="clear" w:color="auto" w:fill="FCFCFC"/>
        </w:rPr>
        <w:t>.</w:t>
      </w:r>
    </w:p>
    <w:p w:rsidR="00CE29F8" w:rsidRDefault="00CE29F8" w:rsidP="00542AE3">
      <w:pPr>
        <w:spacing w:line="276" w:lineRule="auto"/>
        <w:jc w:val="both"/>
        <w:rPr>
          <w:sz w:val="28"/>
          <w:szCs w:val="28"/>
        </w:rPr>
      </w:pPr>
    </w:p>
    <w:p w:rsidR="00CE29F8" w:rsidRDefault="00CE29F8" w:rsidP="00542AE3">
      <w:pPr>
        <w:spacing w:line="276" w:lineRule="auto"/>
        <w:jc w:val="both"/>
        <w:rPr>
          <w:sz w:val="28"/>
          <w:szCs w:val="28"/>
        </w:rPr>
      </w:pPr>
    </w:p>
    <w:p w:rsidR="00CE29F8" w:rsidRPr="00CE29F8" w:rsidRDefault="00CE29F8" w:rsidP="00542AE3">
      <w:pPr>
        <w:spacing w:line="276" w:lineRule="auto"/>
        <w:jc w:val="both"/>
        <w:rPr>
          <w:sz w:val="28"/>
          <w:szCs w:val="28"/>
        </w:rPr>
      </w:pPr>
    </w:p>
    <w:p w:rsidR="005554AD" w:rsidRDefault="00847B03" w:rsidP="00542AE3">
      <w:pPr>
        <w:tabs>
          <w:tab w:val="left" w:pos="567"/>
          <w:tab w:val="left" w:pos="7020"/>
          <w:tab w:val="left" w:pos="7938"/>
          <w:tab w:val="left" w:pos="8080"/>
          <w:tab w:val="left" w:pos="8222"/>
        </w:tabs>
        <w:spacing w:line="276" w:lineRule="auto"/>
        <w:rPr>
          <w:b/>
          <w:sz w:val="28"/>
          <w:szCs w:val="28"/>
        </w:rPr>
      </w:pPr>
      <w:r w:rsidRPr="00477D7E">
        <w:rPr>
          <w:b/>
          <w:sz w:val="28"/>
          <w:szCs w:val="28"/>
        </w:rPr>
        <w:t xml:space="preserve">Міський голова                                                                         </w:t>
      </w:r>
      <w:proofErr w:type="spellStart"/>
      <w:r w:rsidRPr="00477D7E">
        <w:rPr>
          <w:b/>
          <w:sz w:val="28"/>
          <w:szCs w:val="28"/>
        </w:rPr>
        <w:t>Вячеслав</w:t>
      </w:r>
      <w:proofErr w:type="spellEnd"/>
      <w:r w:rsidRPr="00477D7E">
        <w:rPr>
          <w:b/>
          <w:sz w:val="28"/>
          <w:szCs w:val="28"/>
        </w:rPr>
        <w:t xml:space="preserve"> САУЛК</w:t>
      </w:r>
      <w:r w:rsidR="00420C18">
        <w:rPr>
          <w:b/>
          <w:sz w:val="28"/>
          <w:szCs w:val="28"/>
        </w:rPr>
        <w:t>О</w:t>
      </w:r>
    </w:p>
    <w:p w:rsidR="00CE29F8" w:rsidRDefault="00CE29F8" w:rsidP="00542AE3">
      <w:pPr>
        <w:pStyle w:val="a3"/>
        <w:spacing w:line="276" w:lineRule="auto"/>
        <w:ind w:left="5954" w:right="-284" w:firstLine="273"/>
        <w:rPr>
          <w:sz w:val="26"/>
          <w:szCs w:val="26"/>
          <w:lang w:eastAsia="uk-UA"/>
        </w:rPr>
      </w:pPr>
      <w:bookmarkStart w:id="0" w:name="_Hlk178163399"/>
    </w:p>
    <w:p w:rsidR="00CE29F8" w:rsidRDefault="00CE29F8" w:rsidP="00D764AB">
      <w:pPr>
        <w:pStyle w:val="a3"/>
        <w:spacing w:line="0" w:lineRule="atLeast"/>
        <w:ind w:left="5954" w:right="-284" w:firstLine="273"/>
        <w:rPr>
          <w:sz w:val="26"/>
          <w:szCs w:val="26"/>
          <w:lang w:eastAsia="uk-UA"/>
        </w:rPr>
      </w:pPr>
    </w:p>
    <w:p w:rsidR="00CE29F8" w:rsidRPr="00542AE3" w:rsidRDefault="00CE29F8" w:rsidP="00542AE3">
      <w:pPr>
        <w:spacing w:line="0" w:lineRule="atLeast"/>
        <w:ind w:right="-284"/>
        <w:rPr>
          <w:sz w:val="26"/>
          <w:szCs w:val="26"/>
          <w:lang w:eastAsia="uk-UA"/>
        </w:rPr>
      </w:pPr>
    </w:p>
    <w:p w:rsidR="00B31328" w:rsidRPr="00E31C1B" w:rsidRDefault="00847B03" w:rsidP="0027168C">
      <w:pPr>
        <w:pStyle w:val="a3"/>
        <w:ind w:left="5670" w:right="-284"/>
        <w:rPr>
          <w:sz w:val="26"/>
          <w:szCs w:val="26"/>
          <w:lang w:eastAsia="uk-UA"/>
        </w:rPr>
      </w:pPr>
      <w:r w:rsidRPr="00E31C1B">
        <w:rPr>
          <w:sz w:val="26"/>
          <w:szCs w:val="26"/>
          <w:lang w:eastAsia="uk-UA"/>
        </w:rPr>
        <w:t xml:space="preserve">Додаток </w:t>
      </w:r>
    </w:p>
    <w:p w:rsidR="00B31328" w:rsidRPr="00E31C1B" w:rsidRDefault="00847B03" w:rsidP="0027168C">
      <w:pPr>
        <w:pStyle w:val="a3"/>
        <w:ind w:left="5670" w:right="-284"/>
        <w:rPr>
          <w:sz w:val="26"/>
          <w:szCs w:val="26"/>
          <w:lang w:eastAsia="uk-UA"/>
        </w:rPr>
      </w:pPr>
      <w:r w:rsidRPr="00E31C1B">
        <w:rPr>
          <w:sz w:val="26"/>
          <w:szCs w:val="26"/>
          <w:lang w:eastAsia="uk-UA"/>
        </w:rPr>
        <w:t>до рішення</w:t>
      </w:r>
    </w:p>
    <w:p w:rsidR="00B31328" w:rsidRPr="00E31C1B" w:rsidRDefault="00847B03" w:rsidP="0027168C">
      <w:pPr>
        <w:pStyle w:val="a3"/>
        <w:ind w:left="5670" w:right="-284"/>
        <w:rPr>
          <w:sz w:val="26"/>
          <w:szCs w:val="26"/>
          <w:lang w:eastAsia="uk-UA"/>
        </w:rPr>
      </w:pPr>
      <w:r w:rsidRPr="00E31C1B">
        <w:rPr>
          <w:sz w:val="26"/>
          <w:szCs w:val="26"/>
          <w:lang w:eastAsia="uk-UA"/>
        </w:rPr>
        <w:t>Переяславської міської ради</w:t>
      </w:r>
    </w:p>
    <w:p w:rsidR="00847B03" w:rsidRPr="0027168C" w:rsidRDefault="0027168C" w:rsidP="0027168C">
      <w:pPr>
        <w:ind w:left="5670" w:right="-284"/>
        <w:contextualSpacing/>
        <w:rPr>
          <w:sz w:val="20"/>
          <w:szCs w:val="20"/>
          <w:lang w:eastAsia="uk-UA"/>
        </w:rPr>
      </w:pPr>
      <w:r w:rsidRPr="0027168C">
        <w:rPr>
          <w:sz w:val="26"/>
          <w:szCs w:val="26"/>
          <w:lang w:eastAsia="uk-UA"/>
        </w:rPr>
        <w:t>від «</w:t>
      </w:r>
      <w:r w:rsidR="00847B03" w:rsidRPr="0027168C">
        <w:rPr>
          <w:sz w:val="26"/>
          <w:szCs w:val="26"/>
          <w:lang w:eastAsia="uk-UA"/>
        </w:rPr>
        <w:t xml:space="preserve"> </w:t>
      </w:r>
      <w:r w:rsidRPr="0027168C">
        <w:rPr>
          <w:sz w:val="26"/>
          <w:szCs w:val="26"/>
          <w:lang w:eastAsia="uk-UA"/>
        </w:rPr>
        <w:t>__</w:t>
      </w:r>
      <w:r w:rsidR="00CE29F8" w:rsidRPr="0027168C">
        <w:rPr>
          <w:sz w:val="26"/>
          <w:szCs w:val="26"/>
          <w:lang w:eastAsia="uk-UA"/>
        </w:rPr>
        <w:t>__</w:t>
      </w:r>
      <w:r w:rsidRPr="0027168C">
        <w:rPr>
          <w:sz w:val="26"/>
          <w:szCs w:val="26"/>
          <w:lang w:eastAsia="uk-UA"/>
        </w:rPr>
        <w:t>»___________</w:t>
      </w:r>
      <w:r w:rsidR="00CE29F8" w:rsidRPr="0027168C">
        <w:rPr>
          <w:sz w:val="26"/>
          <w:szCs w:val="26"/>
          <w:lang w:eastAsia="uk-UA"/>
        </w:rPr>
        <w:t>__</w:t>
      </w:r>
      <w:r w:rsidR="00CD3A3D" w:rsidRPr="0027168C">
        <w:rPr>
          <w:sz w:val="26"/>
          <w:szCs w:val="26"/>
          <w:lang w:eastAsia="uk-UA"/>
        </w:rPr>
        <w:t>2025</w:t>
      </w:r>
      <w:r w:rsidRPr="0027168C">
        <w:rPr>
          <w:sz w:val="26"/>
          <w:szCs w:val="26"/>
          <w:lang w:eastAsia="uk-UA"/>
        </w:rPr>
        <w:t xml:space="preserve"> року</w:t>
      </w:r>
      <w:r w:rsidR="00CD3A3D" w:rsidRPr="0027168C">
        <w:rPr>
          <w:sz w:val="26"/>
          <w:szCs w:val="26"/>
          <w:lang w:eastAsia="uk-UA"/>
        </w:rPr>
        <w:t xml:space="preserve"> </w:t>
      </w:r>
      <w:r>
        <w:rPr>
          <w:sz w:val="26"/>
          <w:szCs w:val="26"/>
          <w:lang w:eastAsia="uk-UA"/>
        </w:rPr>
        <w:t xml:space="preserve">                            </w:t>
      </w:r>
      <w:r w:rsidR="00B81105" w:rsidRPr="00B81105">
        <w:rPr>
          <w:sz w:val="26"/>
          <w:szCs w:val="26"/>
        </w:rPr>
        <w:t>№ 8</w:t>
      </w:r>
      <w:r w:rsidR="00B81105">
        <w:rPr>
          <w:sz w:val="26"/>
          <w:szCs w:val="26"/>
        </w:rPr>
        <w:t>8</w:t>
      </w:r>
      <w:r w:rsidR="00B81105" w:rsidRPr="00B81105">
        <w:rPr>
          <w:sz w:val="26"/>
          <w:szCs w:val="26"/>
        </w:rPr>
        <w:t>п-105-VIII</w:t>
      </w:r>
    </w:p>
    <w:bookmarkEnd w:id="0"/>
    <w:p w:rsidR="009F61D5" w:rsidRDefault="009F61D5" w:rsidP="0027168C">
      <w:pPr>
        <w:widowControl w:val="0"/>
        <w:tabs>
          <w:tab w:val="left" w:pos="7088"/>
        </w:tabs>
        <w:contextualSpacing/>
        <w:jc w:val="center"/>
        <w:rPr>
          <w:b/>
          <w:sz w:val="28"/>
          <w:szCs w:val="28"/>
        </w:rPr>
      </w:pPr>
    </w:p>
    <w:p w:rsidR="00CE29F8" w:rsidRDefault="00CE29F8" w:rsidP="00CE29F8">
      <w:pPr>
        <w:keepNext/>
        <w:keepLines/>
        <w:widowControl w:val="0"/>
        <w:pBdr>
          <w:top w:val="nil"/>
          <w:left w:val="nil"/>
          <w:bottom w:val="nil"/>
          <w:right w:val="nil"/>
          <w:between w:val="nil"/>
        </w:pBdr>
        <w:spacing w:line="269" w:lineRule="auto"/>
        <w:ind w:right="500"/>
        <w:jc w:val="center"/>
        <w:rPr>
          <w:b/>
          <w:color w:val="000000"/>
          <w:sz w:val="28"/>
          <w:szCs w:val="28"/>
        </w:rPr>
      </w:pPr>
      <w:bookmarkStart w:id="1" w:name="43aitzx5lsft" w:colFirst="0" w:colLast="0"/>
      <w:bookmarkEnd w:id="1"/>
      <w:r>
        <w:rPr>
          <w:b/>
          <w:color w:val="000000"/>
          <w:sz w:val="28"/>
          <w:szCs w:val="28"/>
        </w:rPr>
        <w:t>МЕМОРАНДУМ</w:t>
      </w:r>
    </w:p>
    <w:p w:rsidR="00CE29F8" w:rsidRDefault="00CE29F8" w:rsidP="00CE29F8">
      <w:pPr>
        <w:spacing w:after="120"/>
        <w:jc w:val="center"/>
        <w:rPr>
          <w:b/>
          <w:sz w:val="28"/>
          <w:szCs w:val="28"/>
        </w:rPr>
      </w:pPr>
      <w:r>
        <w:rPr>
          <w:b/>
          <w:sz w:val="28"/>
          <w:szCs w:val="28"/>
        </w:rPr>
        <w:t xml:space="preserve">про організацію взаємодії у сфері </w:t>
      </w:r>
      <w:proofErr w:type="spellStart"/>
      <w:r>
        <w:rPr>
          <w:b/>
          <w:sz w:val="28"/>
          <w:szCs w:val="28"/>
        </w:rPr>
        <w:t>кібербезпеки</w:t>
      </w:r>
      <w:proofErr w:type="spellEnd"/>
      <w:r>
        <w:rPr>
          <w:b/>
          <w:sz w:val="28"/>
          <w:szCs w:val="28"/>
        </w:rPr>
        <w:t xml:space="preserve"> та </w:t>
      </w:r>
      <w:proofErr w:type="spellStart"/>
      <w:r>
        <w:rPr>
          <w:b/>
          <w:sz w:val="28"/>
          <w:szCs w:val="28"/>
        </w:rPr>
        <w:t>кіберзахисту</w:t>
      </w:r>
      <w:proofErr w:type="spellEnd"/>
    </w:p>
    <w:p w:rsidR="00CE29F8" w:rsidRDefault="00CE29F8" w:rsidP="00CE29F8">
      <w:pPr>
        <w:spacing w:after="120"/>
        <w:jc w:val="center"/>
      </w:pPr>
    </w:p>
    <w:p w:rsidR="00CE29F8" w:rsidRDefault="00CE29F8" w:rsidP="00CE29F8">
      <w:pPr>
        <w:widowControl w:val="0"/>
        <w:pBdr>
          <w:top w:val="nil"/>
          <w:left w:val="nil"/>
          <w:bottom w:val="nil"/>
          <w:right w:val="nil"/>
          <w:between w:val="nil"/>
        </w:pBdr>
        <w:tabs>
          <w:tab w:val="left" w:pos="6237"/>
          <w:tab w:val="left" w:pos="6804"/>
        </w:tabs>
        <w:spacing w:line="269" w:lineRule="auto"/>
        <w:jc w:val="both"/>
        <w:rPr>
          <w:color w:val="000000"/>
          <w:sz w:val="28"/>
          <w:szCs w:val="28"/>
        </w:rPr>
      </w:pPr>
      <w:r>
        <w:rPr>
          <w:color w:val="000000"/>
          <w:sz w:val="28"/>
          <w:szCs w:val="28"/>
        </w:rPr>
        <w:t>м. Київ</w:t>
      </w:r>
      <w:r>
        <w:rPr>
          <w:color w:val="000000"/>
          <w:sz w:val="28"/>
          <w:szCs w:val="28"/>
        </w:rPr>
        <w:tab/>
        <w:t>“___”__________2025 року</w:t>
      </w:r>
    </w:p>
    <w:p w:rsidR="00CE29F8" w:rsidRDefault="00CE29F8" w:rsidP="00CE29F8">
      <w:pPr>
        <w:widowControl w:val="0"/>
        <w:pBdr>
          <w:top w:val="nil"/>
          <w:left w:val="nil"/>
          <w:bottom w:val="nil"/>
          <w:right w:val="nil"/>
          <w:between w:val="nil"/>
        </w:pBdr>
        <w:tabs>
          <w:tab w:val="left" w:pos="6237"/>
          <w:tab w:val="left" w:pos="6804"/>
        </w:tabs>
        <w:spacing w:line="269" w:lineRule="auto"/>
        <w:ind w:firstLine="851"/>
        <w:jc w:val="both"/>
        <w:rPr>
          <w:color w:val="000000"/>
          <w:sz w:val="22"/>
          <w:szCs w:val="22"/>
        </w:rPr>
      </w:pPr>
    </w:p>
    <w:p w:rsidR="00CE29F8" w:rsidRPr="00AB2D11" w:rsidRDefault="00CE29F8" w:rsidP="00D32F54">
      <w:pPr>
        <w:pBdr>
          <w:top w:val="nil"/>
          <w:left w:val="nil"/>
          <w:bottom w:val="nil"/>
          <w:right w:val="nil"/>
          <w:between w:val="nil"/>
        </w:pBdr>
        <w:ind w:firstLine="708"/>
        <w:jc w:val="both"/>
        <w:rPr>
          <w:color w:val="000000"/>
          <w:sz w:val="28"/>
          <w:szCs w:val="28"/>
        </w:rPr>
      </w:pPr>
      <w:r w:rsidRPr="00F8769A">
        <w:rPr>
          <w:color w:val="000000"/>
          <w:sz w:val="28"/>
          <w:szCs w:val="28"/>
        </w:rPr>
        <w:t xml:space="preserve">Державний центр </w:t>
      </w:r>
      <w:proofErr w:type="spellStart"/>
      <w:r w:rsidRPr="00F8769A">
        <w:rPr>
          <w:color w:val="000000"/>
          <w:sz w:val="28"/>
          <w:szCs w:val="28"/>
        </w:rPr>
        <w:t>кіберзахисту</w:t>
      </w:r>
      <w:proofErr w:type="spellEnd"/>
      <w:r w:rsidRPr="00F8769A">
        <w:rPr>
          <w:color w:val="000000"/>
          <w:sz w:val="28"/>
          <w:szCs w:val="28"/>
        </w:rPr>
        <w:t xml:space="preserve"> Державної служби спеціального зв’язку та захисту інформації України (далі – Центр), в особі </w:t>
      </w:r>
      <w:r w:rsidRPr="00F8769A">
        <w:rPr>
          <w:color w:val="000000"/>
          <w:sz w:val="28"/>
          <w:szCs w:val="28"/>
        </w:rPr>
        <w:br/>
        <w:t>начальника Центру Наконечної Євгенії Олександрівни,</w:t>
      </w:r>
      <w:r w:rsidRPr="00AB2D11">
        <w:rPr>
          <w:b/>
          <w:color w:val="000000"/>
          <w:sz w:val="28"/>
          <w:szCs w:val="28"/>
        </w:rPr>
        <w:t xml:space="preserve"> </w:t>
      </w:r>
      <w:r w:rsidRPr="00AB2D11">
        <w:rPr>
          <w:color w:val="000000"/>
          <w:sz w:val="28"/>
          <w:szCs w:val="28"/>
        </w:rPr>
        <w:t xml:space="preserve">яка діє на підставі Положення про Державний центр </w:t>
      </w:r>
      <w:proofErr w:type="spellStart"/>
      <w:r w:rsidRPr="00AB2D11">
        <w:rPr>
          <w:color w:val="000000"/>
          <w:sz w:val="28"/>
          <w:szCs w:val="28"/>
        </w:rPr>
        <w:t>кіберзахисту</w:t>
      </w:r>
      <w:proofErr w:type="spellEnd"/>
      <w:r w:rsidRPr="00AB2D11">
        <w:rPr>
          <w:color w:val="000000"/>
          <w:sz w:val="28"/>
          <w:szCs w:val="28"/>
        </w:rPr>
        <w:t xml:space="preserve"> Державної служби спеціального зв’язку та захисту інформації України, затвердженого наказом Адміністрації </w:t>
      </w:r>
      <w:proofErr w:type="spellStart"/>
      <w:r w:rsidRPr="00AB2D11">
        <w:rPr>
          <w:color w:val="000000"/>
          <w:sz w:val="28"/>
          <w:szCs w:val="28"/>
        </w:rPr>
        <w:t>Д</w:t>
      </w:r>
      <w:r>
        <w:rPr>
          <w:color w:val="000000"/>
          <w:sz w:val="28"/>
          <w:szCs w:val="28"/>
        </w:rPr>
        <w:t>ержспецзв’язку</w:t>
      </w:r>
      <w:proofErr w:type="spellEnd"/>
      <w:r>
        <w:rPr>
          <w:color w:val="000000"/>
          <w:sz w:val="28"/>
          <w:szCs w:val="28"/>
        </w:rPr>
        <w:t xml:space="preserve"> від 30.08.2018 №</w:t>
      </w:r>
      <w:r w:rsidRPr="00AB2D11">
        <w:rPr>
          <w:color w:val="000000"/>
          <w:sz w:val="28"/>
          <w:szCs w:val="28"/>
        </w:rPr>
        <w:t xml:space="preserve">528 (в редакції наказу Адміністрації </w:t>
      </w:r>
      <w:proofErr w:type="spellStart"/>
      <w:r w:rsidRPr="00AB2D11">
        <w:rPr>
          <w:color w:val="000000"/>
          <w:sz w:val="28"/>
          <w:szCs w:val="28"/>
        </w:rPr>
        <w:t>Д</w:t>
      </w:r>
      <w:r>
        <w:rPr>
          <w:color w:val="000000"/>
          <w:sz w:val="28"/>
          <w:szCs w:val="28"/>
        </w:rPr>
        <w:t>ержспецзв’язку</w:t>
      </w:r>
      <w:proofErr w:type="spellEnd"/>
      <w:r>
        <w:rPr>
          <w:color w:val="000000"/>
          <w:sz w:val="28"/>
          <w:szCs w:val="28"/>
        </w:rPr>
        <w:t xml:space="preserve"> від 31.08.2024 №</w:t>
      </w:r>
      <w:r w:rsidRPr="00AB2D11">
        <w:rPr>
          <w:color w:val="000000"/>
          <w:sz w:val="28"/>
          <w:szCs w:val="28"/>
        </w:rPr>
        <w:t xml:space="preserve">470), з однієї сторони, та </w:t>
      </w:r>
      <w:r w:rsidRPr="00F8769A">
        <w:rPr>
          <w:color w:val="000000"/>
          <w:sz w:val="28"/>
          <w:szCs w:val="28"/>
        </w:rPr>
        <w:t>Виконавчий комітет Переяславської міської ради</w:t>
      </w:r>
      <w:r>
        <w:rPr>
          <w:color w:val="000000"/>
          <w:sz w:val="28"/>
          <w:szCs w:val="28"/>
        </w:rPr>
        <w:t xml:space="preserve"> (далі – Виконавчий комітет)</w:t>
      </w:r>
      <w:r w:rsidRPr="00F8769A">
        <w:rPr>
          <w:color w:val="000000"/>
          <w:sz w:val="28"/>
          <w:szCs w:val="28"/>
        </w:rPr>
        <w:t xml:space="preserve">, в особі </w:t>
      </w:r>
      <w:proofErr w:type="spellStart"/>
      <w:r w:rsidRPr="00F8769A">
        <w:rPr>
          <w:color w:val="000000"/>
          <w:sz w:val="28"/>
          <w:szCs w:val="28"/>
        </w:rPr>
        <w:t>Саулка</w:t>
      </w:r>
      <w:proofErr w:type="spellEnd"/>
      <w:r w:rsidRPr="00F8769A">
        <w:rPr>
          <w:color w:val="000000"/>
          <w:sz w:val="28"/>
          <w:szCs w:val="28"/>
        </w:rPr>
        <w:t xml:space="preserve"> </w:t>
      </w:r>
      <w:proofErr w:type="spellStart"/>
      <w:r w:rsidRPr="00F8769A">
        <w:rPr>
          <w:color w:val="000000"/>
          <w:sz w:val="28"/>
          <w:szCs w:val="28"/>
        </w:rPr>
        <w:t>Вячеслава</w:t>
      </w:r>
      <w:proofErr w:type="spellEnd"/>
      <w:r w:rsidRPr="00F8769A">
        <w:rPr>
          <w:color w:val="000000"/>
          <w:sz w:val="28"/>
          <w:szCs w:val="28"/>
        </w:rPr>
        <w:t xml:space="preserve"> Володимировича,</w:t>
      </w:r>
      <w:r w:rsidRPr="00AB2D11">
        <w:rPr>
          <w:color w:val="000000"/>
          <w:sz w:val="28"/>
          <w:szCs w:val="28"/>
        </w:rPr>
        <w:t xml:space="preserve"> який діє на підставі </w:t>
      </w:r>
      <w:r>
        <w:rPr>
          <w:color w:val="000000"/>
          <w:sz w:val="28"/>
          <w:szCs w:val="28"/>
        </w:rPr>
        <w:t>Закону України «Про місцеве самоврядування в Україні»</w:t>
      </w:r>
      <w:r w:rsidRPr="00AB2D11">
        <w:rPr>
          <w:color w:val="000000"/>
          <w:sz w:val="28"/>
          <w:szCs w:val="28"/>
        </w:rPr>
        <w:t xml:space="preserve">, з іншої сторони, іменовані надалі – Сторони, а кожна окремо – Сторона, керуючись положеннями Закону України «Про основні засади забезпечення </w:t>
      </w:r>
      <w:proofErr w:type="spellStart"/>
      <w:r w:rsidRPr="00AB2D11">
        <w:rPr>
          <w:color w:val="000000"/>
          <w:sz w:val="28"/>
          <w:szCs w:val="28"/>
        </w:rPr>
        <w:t>кібербезпеки</w:t>
      </w:r>
      <w:proofErr w:type="spellEnd"/>
      <w:r w:rsidRPr="00AB2D11">
        <w:rPr>
          <w:color w:val="000000"/>
          <w:sz w:val="28"/>
          <w:szCs w:val="28"/>
        </w:rPr>
        <w:t xml:space="preserve"> України», уклали цей Меморандум про наступне:</w:t>
      </w:r>
    </w:p>
    <w:p w:rsidR="00CE29F8" w:rsidRPr="00AB2D11" w:rsidRDefault="00CE29F8" w:rsidP="00CE29F8">
      <w:pPr>
        <w:widowControl w:val="0"/>
        <w:ind w:firstLine="709"/>
        <w:jc w:val="both"/>
        <w:rPr>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І. Загальні положення</w:t>
      </w:r>
    </w:p>
    <w:p w:rsidR="00CE29F8" w:rsidRPr="00AB2D11" w:rsidRDefault="00CE29F8" w:rsidP="00CE29F8">
      <w:pPr>
        <w:widowControl w:val="0"/>
        <w:numPr>
          <w:ilvl w:val="0"/>
          <w:numId w:val="7"/>
        </w:numPr>
        <w:pBdr>
          <w:top w:val="nil"/>
          <w:left w:val="nil"/>
          <w:bottom w:val="nil"/>
          <w:right w:val="nil"/>
          <w:between w:val="nil"/>
        </w:pBdr>
        <w:tabs>
          <w:tab w:val="left" w:pos="1276"/>
        </w:tabs>
        <w:ind w:left="20" w:firstLine="720"/>
        <w:jc w:val="both"/>
        <w:rPr>
          <w:sz w:val="28"/>
          <w:szCs w:val="28"/>
        </w:rPr>
      </w:pPr>
      <w:r w:rsidRPr="00AB2D11">
        <w:rPr>
          <w:color w:val="000000"/>
          <w:sz w:val="28"/>
          <w:szCs w:val="28"/>
        </w:rPr>
        <w:t xml:space="preserve">Мета цього Меморандуму є організація співпраці та координація дій Сторін в сфері </w:t>
      </w:r>
      <w:proofErr w:type="spellStart"/>
      <w:r w:rsidRPr="00AB2D11">
        <w:rPr>
          <w:color w:val="000000"/>
          <w:sz w:val="28"/>
          <w:szCs w:val="28"/>
        </w:rPr>
        <w:t>кібербезпеки</w:t>
      </w:r>
      <w:proofErr w:type="spellEnd"/>
      <w:r w:rsidRPr="00AB2D11">
        <w:rPr>
          <w:color w:val="000000"/>
          <w:sz w:val="28"/>
          <w:szCs w:val="28"/>
        </w:rPr>
        <w:t xml:space="preserve"> та </w:t>
      </w:r>
      <w:proofErr w:type="spellStart"/>
      <w:r w:rsidRPr="00AB2D11">
        <w:rPr>
          <w:color w:val="000000"/>
          <w:sz w:val="28"/>
          <w:szCs w:val="28"/>
        </w:rPr>
        <w:t>кіберзахисту</w:t>
      </w:r>
      <w:proofErr w:type="spellEnd"/>
      <w:r w:rsidRPr="00AB2D11">
        <w:rPr>
          <w:color w:val="000000"/>
          <w:sz w:val="28"/>
          <w:szCs w:val="28"/>
        </w:rPr>
        <w:t xml:space="preserve">, у тому числі з оперативним центром реагування на </w:t>
      </w:r>
      <w:proofErr w:type="spellStart"/>
      <w:r w:rsidRPr="00AB2D11">
        <w:rPr>
          <w:color w:val="000000"/>
          <w:sz w:val="28"/>
          <w:szCs w:val="28"/>
        </w:rPr>
        <w:t>кіберінциденти</w:t>
      </w:r>
      <w:proofErr w:type="spellEnd"/>
      <w:r w:rsidRPr="00AB2D11">
        <w:rPr>
          <w:color w:val="000000"/>
          <w:sz w:val="28"/>
          <w:szCs w:val="28"/>
        </w:rPr>
        <w:t xml:space="preserve"> (SOC) в межах функціонування системи виявлення </w:t>
      </w:r>
      <w:proofErr w:type="spellStart"/>
      <w:r w:rsidRPr="00AB2D11">
        <w:rPr>
          <w:color w:val="000000"/>
          <w:sz w:val="28"/>
          <w:szCs w:val="28"/>
        </w:rPr>
        <w:t>вразливостей</w:t>
      </w:r>
      <w:proofErr w:type="spellEnd"/>
      <w:r w:rsidRPr="00AB2D11">
        <w:rPr>
          <w:color w:val="000000"/>
          <w:sz w:val="28"/>
          <w:szCs w:val="28"/>
        </w:rPr>
        <w:t xml:space="preserve"> і реагування на </w:t>
      </w:r>
      <w:proofErr w:type="spellStart"/>
      <w:r w:rsidRPr="00AB2D11">
        <w:rPr>
          <w:color w:val="000000"/>
          <w:sz w:val="28"/>
          <w:szCs w:val="28"/>
        </w:rPr>
        <w:t>кіберінциденти</w:t>
      </w:r>
      <w:proofErr w:type="spellEnd"/>
      <w:r w:rsidRPr="00AB2D11">
        <w:rPr>
          <w:color w:val="000000"/>
          <w:sz w:val="28"/>
          <w:szCs w:val="28"/>
        </w:rPr>
        <w:t xml:space="preserve"> та </w:t>
      </w:r>
      <w:proofErr w:type="spellStart"/>
      <w:r w:rsidRPr="00AB2D11">
        <w:rPr>
          <w:color w:val="000000"/>
          <w:sz w:val="28"/>
          <w:szCs w:val="28"/>
        </w:rPr>
        <w:t>кібератаки</w:t>
      </w:r>
      <w:proofErr w:type="spellEnd"/>
      <w:r w:rsidRPr="00AB2D11">
        <w:rPr>
          <w:color w:val="000000"/>
          <w:sz w:val="28"/>
          <w:szCs w:val="28"/>
        </w:rPr>
        <w:t>.</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1.2. </w:t>
      </w:r>
      <w:r w:rsidRPr="00AB2D11">
        <w:rPr>
          <w:color w:val="000000"/>
          <w:sz w:val="28"/>
          <w:szCs w:val="28"/>
        </w:rPr>
        <w:tab/>
        <w:t>Цей Меморандум не регулює питання:</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інформаційного обміну, обов’язковість здійснення якого визначено законодавством та іншими нормативно-правовими актами, що регламентують діяльність Сторін;</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обміну інформацією з обмеженим доступом, вимога щодо захисту якої встановлена законодавством.</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1.3. </w:t>
      </w:r>
      <w:r w:rsidRPr="00AB2D11">
        <w:rPr>
          <w:color w:val="000000"/>
          <w:sz w:val="28"/>
          <w:szCs w:val="28"/>
        </w:rPr>
        <w:tab/>
        <w:t>Цей Меморандум не є договором про надання послуг в розумінні Цивільного та Господарського кодексів та не покладає на Сторони будь-яких обов’язків, в тому числі і фінансових.</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1.4. </w:t>
      </w:r>
      <w:r w:rsidRPr="00AB2D11">
        <w:rPr>
          <w:color w:val="000000"/>
          <w:sz w:val="28"/>
          <w:szCs w:val="28"/>
        </w:rPr>
        <w:tab/>
        <w:t>Цей Меморандум не є договором про спільну діяльність в розумінні положень Цивільного або Податкового кодексу України.</w:t>
      </w:r>
    </w:p>
    <w:p w:rsidR="00CE29F8" w:rsidRPr="00AB2D11" w:rsidRDefault="00CE29F8" w:rsidP="00CE29F8">
      <w:pPr>
        <w:widowControl w:val="0"/>
        <w:pBdr>
          <w:top w:val="nil"/>
          <w:left w:val="nil"/>
          <w:bottom w:val="nil"/>
          <w:right w:val="nil"/>
          <w:between w:val="nil"/>
        </w:pBdr>
        <w:jc w:val="both"/>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II. Формат взаємодії Сторін</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lastRenderedPageBreak/>
        <w:t xml:space="preserve">2.1. </w:t>
      </w:r>
      <w:r w:rsidRPr="00AB2D11">
        <w:rPr>
          <w:color w:val="000000"/>
          <w:sz w:val="28"/>
          <w:szCs w:val="28"/>
        </w:rPr>
        <w:tab/>
        <w:t>Цей Меморандум є документом, на підставі якого Сторони дійшли згоди здійснювати координацію своїх дій для досягнення мети, встановленої цим Меморандумом.</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2.2. </w:t>
      </w:r>
      <w:r w:rsidRPr="00AB2D11">
        <w:rPr>
          <w:color w:val="000000"/>
          <w:sz w:val="28"/>
          <w:szCs w:val="28"/>
        </w:rPr>
        <w:tab/>
        <w:t>У процесі досягнення мети Меморандуму Сторони будуватимуть свої взаємовідносини на засадах рівності взаємовідносин та співпраці.</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2.3. </w:t>
      </w:r>
      <w:r w:rsidRPr="00AB2D11">
        <w:rPr>
          <w:color w:val="000000"/>
          <w:sz w:val="28"/>
          <w:szCs w:val="28"/>
        </w:rPr>
        <w:tab/>
        <w:t>Сторони взаємодіють у формі:</w:t>
      </w:r>
    </w:p>
    <w:p w:rsidR="00CE29F8" w:rsidRPr="00AB2D11" w:rsidRDefault="00CE29F8" w:rsidP="00CE29F8">
      <w:pPr>
        <w:widowControl w:val="0"/>
        <w:pBdr>
          <w:top w:val="nil"/>
          <w:left w:val="nil"/>
          <w:bottom w:val="nil"/>
          <w:right w:val="nil"/>
          <w:between w:val="nil"/>
        </w:pBdr>
        <w:tabs>
          <w:tab w:val="left" w:pos="851"/>
          <w:tab w:val="left" w:pos="1560"/>
        </w:tabs>
        <w:ind w:firstLine="709"/>
        <w:jc w:val="both"/>
        <w:rPr>
          <w:color w:val="000000"/>
          <w:sz w:val="28"/>
          <w:szCs w:val="28"/>
        </w:rPr>
      </w:pPr>
      <w:r w:rsidRPr="00AB2D11">
        <w:rPr>
          <w:color w:val="000000"/>
          <w:sz w:val="28"/>
          <w:szCs w:val="28"/>
        </w:rPr>
        <w:t xml:space="preserve">2.3.1. </w:t>
      </w:r>
      <w:r w:rsidRPr="00AB2D11">
        <w:rPr>
          <w:color w:val="000000"/>
          <w:sz w:val="28"/>
          <w:szCs w:val="28"/>
        </w:rPr>
        <w:tab/>
        <w:t>проведення нарад та взаємних консультацій;</w:t>
      </w:r>
    </w:p>
    <w:p w:rsidR="00CE29F8" w:rsidRPr="00AB2D11" w:rsidRDefault="00CE29F8" w:rsidP="00CE29F8">
      <w:pPr>
        <w:widowControl w:val="0"/>
        <w:pBdr>
          <w:top w:val="nil"/>
          <w:left w:val="nil"/>
          <w:bottom w:val="nil"/>
          <w:right w:val="nil"/>
          <w:between w:val="nil"/>
        </w:pBdr>
        <w:tabs>
          <w:tab w:val="left" w:pos="1560"/>
        </w:tabs>
        <w:ind w:firstLine="709"/>
        <w:jc w:val="both"/>
        <w:rPr>
          <w:color w:val="000000"/>
          <w:sz w:val="28"/>
          <w:szCs w:val="28"/>
        </w:rPr>
      </w:pPr>
      <w:r w:rsidRPr="00AB2D11">
        <w:rPr>
          <w:color w:val="000000"/>
          <w:sz w:val="28"/>
          <w:szCs w:val="28"/>
        </w:rPr>
        <w:t xml:space="preserve">2.3.2. </w:t>
      </w:r>
      <w:r w:rsidRPr="00AB2D11">
        <w:rPr>
          <w:color w:val="000000"/>
          <w:sz w:val="28"/>
          <w:szCs w:val="28"/>
        </w:rPr>
        <w:tab/>
        <w:t>обміну статистичною, довідковою, технічною та технологічною інформацією, тощо.</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2.4. </w:t>
      </w:r>
      <w:r w:rsidRPr="00AB2D11">
        <w:rPr>
          <w:color w:val="000000"/>
          <w:sz w:val="28"/>
          <w:szCs w:val="28"/>
        </w:rPr>
        <w:tab/>
        <w:t>Цей Меморандум не перешкоджає пошуку та розвитку інших форм взаємодії Сторін.</w:t>
      </w:r>
    </w:p>
    <w:p w:rsidR="00CE29F8" w:rsidRPr="00AB2D11" w:rsidRDefault="00CE29F8" w:rsidP="00CE29F8">
      <w:pPr>
        <w:widowControl w:val="0"/>
        <w:pBdr>
          <w:top w:val="nil"/>
          <w:left w:val="nil"/>
          <w:bottom w:val="nil"/>
          <w:right w:val="nil"/>
          <w:between w:val="nil"/>
        </w:pBdr>
        <w:tabs>
          <w:tab w:val="left" w:pos="851"/>
        </w:tabs>
        <w:ind w:firstLine="567"/>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III. Організація взаємодії Сторін</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3.1. </w:t>
      </w:r>
      <w:r w:rsidRPr="00AB2D11">
        <w:rPr>
          <w:color w:val="000000"/>
          <w:sz w:val="28"/>
          <w:szCs w:val="28"/>
        </w:rPr>
        <w:tab/>
        <w:t>Сторони ініціюють проведення нарад через уповноважених контактних осіб, які в робочому порядку узгоджують місце, дату та час проведення наради.</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3.2. </w:t>
      </w:r>
      <w:r w:rsidRPr="00AB2D11">
        <w:rPr>
          <w:color w:val="000000"/>
          <w:sz w:val="28"/>
          <w:szCs w:val="28"/>
        </w:rPr>
        <w:tab/>
        <w:t>Представники Сторін здійснюють взаємні консультації з використанням особистих (службових) абонентських номерів мобільного стільникового зв’язку та електронної пошти.</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3.3. </w:t>
      </w:r>
      <w:r w:rsidRPr="00AB2D11">
        <w:rPr>
          <w:color w:val="000000"/>
          <w:sz w:val="28"/>
          <w:szCs w:val="28"/>
        </w:rPr>
        <w:tab/>
        <w:t>Обмін інформацією між Сторонами здійснюється шляхом направлення листів на поштові адреси Сторін, інформування за службовими абонентськими номерами телефонної мережі загального користування, відправлення електронних поштових повідомлень на адреси електронної пошти Сторін та/або адреси службової електронної пошти уповноважених контактних осіб:</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b/>
          <w:color w:val="000000"/>
          <w:sz w:val="28"/>
          <w:szCs w:val="28"/>
        </w:rPr>
      </w:pPr>
      <w:r w:rsidRPr="00AB2D11">
        <w:rPr>
          <w:color w:val="000000"/>
          <w:sz w:val="28"/>
          <w:szCs w:val="28"/>
        </w:rPr>
        <w:tab/>
      </w:r>
      <w:r w:rsidRPr="00F8769A">
        <w:rPr>
          <w:b/>
          <w:color w:val="000000"/>
          <w:sz w:val="28"/>
          <w:szCs w:val="28"/>
        </w:rPr>
        <w:t>Центру:</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поштова адреса: 04119, м. Київ, вул. Юрія Іллєнка, 83 Б;</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е-mail: </w:t>
      </w:r>
      <w:proofErr w:type="spellStart"/>
      <w:r w:rsidRPr="00AB2D11">
        <w:rPr>
          <w:color w:val="000000"/>
          <w:sz w:val="28"/>
          <w:szCs w:val="28"/>
        </w:rPr>
        <w:t>d.liutin</w:t>
      </w:r>
      <w:proofErr w:type="spellEnd"/>
      <w:r w:rsidRPr="00AB2D11">
        <w:rPr>
          <w:color w:val="000000"/>
          <w:sz w:val="28"/>
          <w:szCs w:val="28"/>
        </w:rPr>
        <w:t>@</w:t>
      </w:r>
      <w:proofErr w:type="spellStart"/>
      <w:r w:rsidRPr="00AB2D11">
        <w:rPr>
          <w:color w:val="000000"/>
          <w:sz w:val="28"/>
          <w:szCs w:val="28"/>
        </w:rPr>
        <w:t>cip.gov.ua</w:t>
      </w:r>
      <w:proofErr w:type="spellEnd"/>
      <w:r w:rsidRPr="00AB2D11">
        <w:rPr>
          <w:color w:val="000000"/>
          <w:sz w:val="28"/>
          <w:szCs w:val="28"/>
        </w:rPr>
        <w:t>;</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телефонний номер: 044 281 87 37;</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уповноважена контактна особа: </w:t>
      </w:r>
      <w:proofErr w:type="spellStart"/>
      <w:r w:rsidRPr="00AB2D11">
        <w:rPr>
          <w:color w:val="000000"/>
          <w:sz w:val="28"/>
          <w:szCs w:val="28"/>
        </w:rPr>
        <w:t>Лютін</w:t>
      </w:r>
      <w:proofErr w:type="spellEnd"/>
      <w:r w:rsidRPr="00AB2D11">
        <w:rPr>
          <w:color w:val="000000"/>
          <w:sz w:val="28"/>
          <w:szCs w:val="28"/>
        </w:rPr>
        <w:t xml:space="preserve"> Дмитро Олегович.</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b/>
          <w:color w:val="000000"/>
          <w:sz w:val="28"/>
          <w:szCs w:val="28"/>
        </w:rPr>
      </w:pPr>
      <w:r>
        <w:rPr>
          <w:b/>
          <w:color w:val="000000"/>
          <w:sz w:val="28"/>
          <w:szCs w:val="28"/>
        </w:rPr>
        <w:tab/>
      </w:r>
      <w:r w:rsidRPr="00F8769A">
        <w:rPr>
          <w:b/>
          <w:color w:val="000000"/>
          <w:sz w:val="28"/>
          <w:szCs w:val="28"/>
        </w:rPr>
        <w:t>Виконавчого комітету Переяславської міської ради:</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поштова адреса:</w:t>
      </w:r>
      <w:r w:rsidRPr="009F2305">
        <w:rPr>
          <w:color w:val="000000"/>
          <w:sz w:val="28"/>
          <w:szCs w:val="28"/>
          <w:lang w:val="ru-RU"/>
        </w:rPr>
        <w:t xml:space="preserve"> 08400</w:t>
      </w:r>
      <w:r>
        <w:rPr>
          <w:color w:val="000000"/>
          <w:sz w:val="28"/>
          <w:szCs w:val="28"/>
        </w:rPr>
        <w:t>, Київська обл.,</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Pr>
          <w:color w:val="000000"/>
          <w:sz w:val="28"/>
          <w:szCs w:val="28"/>
        </w:rPr>
        <w:t>Бориспільський р-н, м. Переяслав,</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Pr>
          <w:color w:val="000000"/>
          <w:sz w:val="28"/>
          <w:szCs w:val="28"/>
        </w:rPr>
        <w:t xml:space="preserve">вул. Богдана Хмельницького, </w:t>
      </w:r>
      <w:bookmarkStart w:id="2" w:name="_GoBack"/>
      <w:bookmarkEnd w:id="2"/>
      <w:r>
        <w:rPr>
          <w:color w:val="000000"/>
          <w:sz w:val="28"/>
          <w:szCs w:val="28"/>
        </w:rPr>
        <w:t>27</w:t>
      </w:r>
      <w:r w:rsidRPr="009F2305">
        <w:rPr>
          <w:color w:val="000000"/>
          <w:sz w:val="28"/>
          <w:szCs w:val="28"/>
          <w:lang w:val="ru-RU"/>
        </w:rPr>
        <w:t>/</w:t>
      </w:r>
      <w:r>
        <w:rPr>
          <w:color w:val="000000"/>
          <w:sz w:val="28"/>
          <w:szCs w:val="28"/>
        </w:rPr>
        <w:t>25</w:t>
      </w:r>
    </w:p>
    <w:p w:rsidR="00CE29F8" w:rsidRPr="009F2305"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lang w:val="ru-RU"/>
        </w:rPr>
      </w:pPr>
      <w:r w:rsidRPr="00AB2D11">
        <w:rPr>
          <w:color w:val="000000"/>
          <w:sz w:val="28"/>
          <w:szCs w:val="28"/>
        </w:rPr>
        <w:t xml:space="preserve">е-mail: </w:t>
      </w:r>
      <w:proofErr w:type="spellStart"/>
      <w:r>
        <w:rPr>
          <w:color w:val="000000"/>
          <w:sz w:val="28"/>
          <w:szCs w:val="28"/>
          <w:lang w:val="en-US"/>
        </w:rPr>
        <w:t>infphm</w:t>
      </w:r>
      <w:proofErr w:type="spellEnd"/>
      <w:r w:rsidRPr="009F2305">
        <w:rPr>
          <w:color w:val="000000"/>
          <w:sz w:val="28"/>
          <w:szCs w:val="28"/>
          <w:lang w:val="ru-RU"/>
        </w:rPr>
        <w:t>@</w:t>
      </w:r>
      <w:proofErr w:type="spellStart"/>
      <w:r>
        <w:rPr>
          <w:color w:val="000000"/>
          <w:sz w:val="28"/>
          <w:szCs w:val="28"/>
          <w:lang w:val="en-US"/>
        </w:rPr>
        <w:t>ukr</w:t>
      </w:r>
      <w:proofErr w:type="spellEnd"/>
      <w:r w:rsidRPr="009F2305">
        <w:rPr>
          <w:color w:val="000000"/>
          <w:sz w:val="28"/>
          <w:szCs w:val="28"/>
          <w:lang w:val="ru-RU"/>
        </w:rPr>
        <w:t>.</w:t>
      </w:r>
      <w:r>
        <w:rPr>
          <w:color w:val="000000"/>
          <w:sz w:val="28"/>
          <w:szCs w:val="28"/>
          <w:lang w:val="en-US"/>
        </w:rPr>
        <w:t>net</w:t>
      </w:r>
    </w:p>
    <w:p w:rsidR="00CE29F8" w:rsidRPr="00A63329"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телефонний номер: </w:t>
      </w:r>
      <w:r>
        <w:rPr>
          <w:color w:val="000000"/>
          <w:sz w:val="28"/>
          <w:szCs w:val="28"/>
        </w:rPr>
        <w:t>(093) 101-65-34</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уповноважена контактна особа: </w:t>
      </w:r>
      <w:proofErr w:type="spellStart"/>
      <w:r>
        <w:rPr>
          <w:color w:val="000000"/>
          <w:sz w:val="28"/>
          <w:szCs w:val="28"/>
        </w:rPr>
        <w:t>Огієвич</w:t>
      </w:r>
      <w:proofErr w:type="spellEnd"/>
      <w:r>
        <w:rPr>
          <w:color w:val="000000"/>
          <w:sz w:val="28"/>
          <w:szCs w:val="28"/>
        </w:rPr>
        <w:t xml:space="preserve"> Ольга Миколаївна</w:t>
      </w:r>
    </w:p>
    <w:p w:rsidR="00CE29F8" w:rsidRPr="00AB2D11" w:rsidRDefault="00CE29F8" w:rsidP="00CE29F8">
      <w:pPr>
        <w:widowControl w:val="0"/>
        <w:pBdr>
          <w:top w:val="nil"/>
          <w:left w:val="nil"/>
          <w:bottom w:val="nil"/>
          <w:right w:val="nil"/>
          <w:between w:val="nil"/>
        </w:pBdr>
        <w:tabs>
          <w:tab w:val="left" w:pos="851"/>
        </w:tabs>
        <w:ind w:firstLine="567"/>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ІV. Конфіденційність</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4.1. </w:t>
      </w:r>
      <w:r w:rsidRPr="00AB2D11">
        <w:rPr>
          <w:color w:val="000000"/>
          <w:sz w:val="28"/>
          <w:szCs w:val="28"/>
        </w:rPr>
        <w:tab/>
        <w:t xml:space="preserve">Уклавши цей Меморандум, Сторони, діючи в його рамках та користуючись наданими правами, беруть на себе добровільне зобов’язання </w:t>
      </w:r>
      <w:r w:rsidRPr="00AB2D11">
        <w:rPr>
          <w:color w:val="000000"/>
          <w:sz w:val="28"/>
          <w:szCs w:val="28"/>
        </w:rPr>
        <w:lastRenderedPageBreak/>
        <w:t>щодо нерозголошення конфіденційної інформації, яка стане їм відомою під час співпраці, відповідно до умов цього Меморандуму.</w:t>
      </w:r>
    </w:p>
    <w:p w:rsidR="00CE29F8" w:rsidRPr="00AB2D11" w:rsidRDefault="00CE29F8" w:rsidP="00CE29F8">
      <w:pPr>
        <w:widowControl w:val="0"/>
        <w:pBdr>
          <w:top w:val="nil"/>
          <w:left w:val="nil"/>
          <w:bottom w:val="nil"/>
          <w:right w:val="nil"/>
          <w:between w:val="nil"/>
        </w:pBdr>
        <w:tabs>
          <w:tab w:val="left" w:pos="567"/>
          <w:tab w:val="left" w:pos="4218"/>
        </w:tabs>
        <w:spacing w:after="120"/>
        <w:jc w:val="center"/>
        <w:rPr>
          <w:color w:val="000000"/>
          <w:sz w:val="28"/>
          <w:szCs w:val="28"/>
        </w:rPr>
      </w:pPr>
      <w:r w:rsidRPr="00AB2D11">
        <w:rPr>
          <w:color w:val="000000"/>
          <w:sz w:val="28"/>
          <w:szCs w:val="28"/>
        </w:rPr>
        <w:t>V. Антикорупційне застереження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 </w:t>
      </w:r>
      <w:r w:rsidRPr="00AB2D11">
        <w:rPr>
          <w:color w:val="000000"/>
          <w:sz w:val="28"/>
          <w:szCs w:val="28"/>
        </w:rPr>
        <w:tab/>
        <w:t>Сторони зобов’язуються забезпечити повну відповідальність свого персоналу вимогам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5.2. </w:t>
      </w:r>
      <w:r w:rsidRPr="00AB2D11">
        <w:rPr>
          <w:color w:val="000000"/>
          <w:sz w:val="28"/>
          <w:szCs w:val="28"/>
        </w:rPr>
        <w:tab/>
        <w:t xml:space="preserve">Сторони погоджуються не здійснювати, прямо чи опосередковано, жодних грошових виплат, передачі майна, надання переваг, пільг, послуг, нематеріальних активів, будь-якої іншої вигоди нематеріального чи </w:t>
      </w:r>
      <w:proofErr w:type="spellStart"/>
      <w:r w:rsidRPr="00AB2D11">
        <w:rPr>
          <w:color w:val="000000"/>
          <w:sz w:val="28"/>
          <w:szCs w:val="28"/>
        </w:rPr>
        <w:t>негрошового</w:t>
      </w:r>
      <w:proofErr w:type="spellEnd"/>
      <w:r w:rsidRPr="00AB2D11">
        <w:rPr>
          <w:color w:val="000000"/>
          <w:sz w:val="28"/>
          <w:szCs w:val="28"/>
        </w:rPr>
        <w:t xml:space="preserve"> характеру без законних на те підстав з метою чинити вплив на рішення іншої Сторони чи її службових осіб з тим щоб отримати будь-яку вигоду або перевагу.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5.3. </w:t>
      </w:r>
      <w:r w:rsidRPr="00AB2D11">
        <w:rPr>
          <w:color w:val="000000"/>
          <w:sz w:val="28"/>
          <w:szCs w:val="28"/>
        </w:rPr>
        <w:tab/>
        <w:t>Сторони підтверджують, що їх працівники не використовують надані їм службові повноваження чи пов’язані з ними можливості з метою одержання неправомірної вигоди або прийняття такої вигоди чи прийняття обіцянки/пропозиції такої вигоди для себе чи інших осіб, у тому числі щоб схилити цю особу до протиправного використання наданих їй службових повноважень чи пов’язаних з ними можливостей.</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5.4. </w:t>
      </w:r>
      <w:r w:rsidRPr="00AB2D11">
        <w:rPr>
          <w:color w:val="000000"/>
          <w:sz w:val="28"/>
          <w:szCs w:val="28"/>
        </w:rPr>
        <w:tab/>
        <w:t>Кожна із Сторін цього Меморандуму відмовляється від стимулювання будь-яким чином працівників іншої Сторони, у тому числі шляхом надання грошових сум, подарунків, безоплатного виконання на їх адресу робіт (послуг) та іншими, не пойменованими у цьому пункті способами, що ставить працівника в певну залежність і спрямованого на забезпечення виконання цим працівником будь-яких дій на користь стимулюючої його Сторони.</w:t>
      </w:r>
    </w:p>
    <w:p w:rsidR="00CE29F8" w:rsidRPr="00AB2D11" w:rsidRDefault="00CE29F8" w:rsidP="00CE29F8">
      <w:pPr>
        <w:pBdr>
          <w:top w:val="nil"/>
          <w:left w:val="nil"/>
          <w:bottom w:val="nil"/>
          <w:right w:val="nil"/>
          <w:between w:val="nil"/>
        </w:pBdr>
        <w:tabs>
          <w:tab w:val="left" w:pos="709"/>
          <w:tab w:val="left" w:pos="851"/>
          <w:tab w:val="left" w:pos="993"/>
          <w:tab w:val="left" w:pos="1276"/>
        </w:tabs>
        <w:ind w:firstLine="709"/>
        <w:jc w:val="both"/>
        <w:rPr>
          <w:color w:val="000000"/>
          <w:sz w:val="28"/>
          <w:szCs w:val="28"/>
        </w:rPr>
      </w:pPr>
      <w:r w:rsidRPr="00AB2D11">
        <w:rPr>
          <w:color w:val="000000"/>
          <w:sz w:val="28"/>
          <w:szCs w:val="28"/>
        </w:rPr>
        <w:t xml:space="preserve">5.5. </w:t>
      </w:r>
      <w:r w:rsidRPr="00AB2D11">
        <w:rPr>
          <w:color w:val="000000"/>
          <w:sz w:val="28"/>
          <w:szCs w:val="28"/>
        </w:rPr>
        <w:tab/>
        <w:t>Під діями працівника, здійснюваними на користь стимулюючої його Сторони, розуміються:</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 xml:space="preserve">надання невиправданих переваг у порівнянні з іншими сторонами; </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надання будь-яких додаткових гарантій;</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прискорення існуючих процедур;</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інші дії, що виконуються працівником у рамках своїх посадових обов’язків, але йдуть врозріз із принципами прозорості та відкритості взаємовідносин між Сторонами.</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5.6. </w:t>
      </w:r>
      <w:r w:rsidRPr="00AB2D11">
        <w:rPr>
          <w:color w:val="000000"/>
          <w:sz w:val="28"/>
          <w:szCs w:val="28"/>
        </w:rPr>
        <w:tab/>
        <w:t>Сторони підтверджують, що їх працівники ознайомлені про кримінальну, адміністративну, цивільно-правову та дисциплінарну відповідальність за порушення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5.7. </w:t>
      </w:r>
      <w:r w:rsidRPr="00AB2D11">
        <w:rPr>
          <w:color w:val="000000"/>
          <w:sz w:val="28"/>
          <w:szCs w:val="28"/>
        </w:rPr>
        <w:tab/>
        <w:t>Сторони цього Меморандуму визнають проведення процедур щодо запобігання корупції і контролюють їх дотримання. При цьому Сторони докладають розумні зусилля, щоб мінімізувати ризик ділових відносин зі сторонами, які можуть бути залучені в корупційну діяльність, а також надають взаємне сприяння один одному в цілях запобігання корупції.</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5.8. </w:t>
      </w:r>
      <w:r w:rsidRPr="00AB2D11">
        <w:rPr>
          <w:color w:val="000000"/>
          <w:sz w:val="28"/>
          <w:szCs w:val="28"/>
        </w:rPr>
        <w:tab/>
        <w:t>Сторони забезпечують реалізацію процедур з проведення перевірок з метою запобігання ризиків залучення Сторін у корупційну діяльність.</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5.9. </w:t>
      </w:r>
      <w:r w:rsidRPr="00AB2D11">
        <w:rPr>
          <w:color w:val="000000"/>
          <w:sz w:val="28"/>
          <w:szCs w:val="28"/>
        </w:rPr>
        <w:tab/>
        <w:t xml:space="preserve">Сторони визнають, що їх можливі неправомірні дії та порушення антикорупційних умов цього Меморандуму можуть спричинити несприятливі </w:t>
      </w:r>
      <w:r w:rsidRPr="00AB2D11">
        <w:rPr>
          <w:color w:val="000000"/>
          <w:sz w:val="28"/>
          <w:szCs w:val="28"/>
        </w:rPr>
        <w:lastRenderedPageBreak/>
        <w:t xml:space="preserve">наслідки </w:t>
      </w:r>
      <w:r w:rsidRPr="00AB2D11">
        <w:rPr>
          <w:rFonts w:eastAsia="Calibri"/>
          <w:color w:val="000000"/>
          <w:sz w:val="28"/>
          <w:szCs w:val="28"/>
        </w:rPr>
        <w:t>–</w:t>
      </w:r>
      <w:r w:rsidRPr="00AB2D11">
        <w:rPr>
          <w:color w:val="000000"/>
          <w:sz w:val="28"/>
          <w:szCs w:val="28"/>
        </w:rPr>
        <w:t xml:space="preserve"> від зниження рейтингу надійності Сторони до істотних обмежень по взаємодії зі Стороною, аж до розірвання цього Меморандуму.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5.10. </w:t>
      </w:r>
      <w:r w:rsidRPr="00AB2D11">
        <w:rPr>
          <w:color w:val="000000"/>
          <w:sz w:val="28"/>
          <w:szCs w:val="28"/>
        </w:rPr>
        <w:tab/>
        <w:t>У разі виникнення у Сторони підозр, що відбулося або може відбутися порушення будь-яких антикорупційних умов, відповідна Сторона зобов’язується повідомити іншу Сторону у письмовій формі. Після письмового повідомлення, відповідна Сторона має право призупинити взаємодію за цим Меморандумом до отримання підтвердження, що порушення не відбулося або не відбудеться.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5.11. </w:t>
      </w:r>
      <w:r w:rsidRPr="00AB2D11">
        <w:rPr>
          <w:color w:val="000000"/>
          <w:sz w:val="28"/>
          <w:szCs w:val="28"/>
        </w:rPr>
        <w:tab/>
        <w:t xml:space="preserve">У письмовому повідомленні Сторона зобов’язана послатися на факти або надати матеріали, що достовірно підтверджують або дають підставу припускати, що відбулося або може відбутися порушення будь-яких положень цих умов іншою Стороною, у тому числі дача або одержання </w:t>
      </w:r>
      <w:proofErr w:type="spellStart"/>
      <w:r w:rsidRPr="00AB2D11">
        <w:rPr>
          <w:color w:val="000000"/>
          <w:sz w:val="28"/>
          <w:szCs w:val="28"/>
        </w:rPr>
        <w:t>хабаря</w:t>
      </w:r>
      <w:proofErr w:type="spellEnd"/>
      <w:r w:rsidRPr="00AB2D11">
        <w:rPr>
          <w:color w:val="000000"/>
          <w:sz w:val="28"/>
          <w:szCs w:val="28"/>
        </w:rPr>
        <w:t>, комерційний підкуп, а також інші дії, що порушують вимоги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5.12. </w:t>
      </w:r>
      <w:r w:rsidRPr="00AB2D11">
        <w:rPr>
          <w:color w:val="000000"/>
          <w:sz w:val="28"/>
          <w:szCs w:val="28"/>
        </w:rPr>
        <w:tab/>
        <w:t>Сторони гарантують повну конфіденційність при виконанні антикорупційних умов цього Меморандуму, а також відсутність негативних наслідків для Сторін в цілому, так і для конкретних працівників Сторони, які повідомили про факт порушень.</w:t>
      </w:r>
    </w:p>
    <w:p w:rsidR="00CE29F8" w:rsidRPr="00AB2D11" w:rsidRDefault="00CE29F8" w:rsidP="00CE29F8">
      <w:pPr>
        <w:pBdr>
          <w:top w:val="nil"/>
          <w:left w:val="nil"/>
          <w:bottom w:val="nil"/>
          <w:right w:val="nil"/>
          <w:between w:val="nil"/>
        </w:pBdr>
        <w:tabs>
          <w:tab w:val="left" w:pos="1030"/>
        </w:tabs>
        <w:jc w:val="both"/>
        <w:rPr>
          <w:color w:val="000000"/>
          <w:sz w:val="28"/>
          <w:szCs w:val="28"/>
        </w:rPr>
      </w:pPr>
    </w:p>
    <w:p w:rsidR="00CE29F8" w:rsidRPr="00AB2D11" w:rsidRDefault="00CE29F8" w:rsidP="00CE29F8">
      <w:pPr>
        <w:pBdr>
          <w:top w:val="nil"/>
          <w:left w:val="nil"/>
          <w:bottom w:val="nil"/>
          <w:right w:val="nil"/>
          <w:between w:val="nil"/>
        </w:pBdr>
        <w:tabs>
          <w:tab w:val="left" w:pos="1030"/>
        </w:tabs>
        <w:jc w:val="center"/>
        <w:rPr>
          <w:color w:val="000000"/>
          <w:sz w:val="28"/>
          <w:szCs w:val="28"/>
        </w:rPr>
      </w:pPr>
      <w:r w:rsidRPr="00AB2D11">
        <w:rPr>
          <w:color w:val="000000"/>
          <w:sz w:val="28"/>
          <w:szCs w:val="28"/>
        </w:rPr>
        <w:t>VI. Захист персональних даних</w:t>
      </w:r>
    </w:p>
    <w:p w:rsidR="00CE29F8" w:rsidRPr="00AB2D11" w:rsidRDefault="00CE29F8" w:rsidP="00CE29F8">
      <w:pPr>
        <w:pBdr>
          <w:top w:val="nil"/>
          <w:left w:val="nil"/>
          <w:bottom w:val="nil"/>
          <w:right w:val="nil"/>
          <w:between w:val="nil"/>
        </w:pBdr>
        <w:tabs>
          <w:tab w:val="left" w:pos="1030"/>
        </w:tabs>
        <w:jc w:val="center"/>
        <w:rPr>
          <w:color w:val="000000"/>
          <w:sz w:val="28"/>
          <w:szCs w:val="28"/>
        </w:rPr>
      </w:pP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6.1. </w:t>
      </w:r>
      <w:r w:rsidRPr="00AB2D11">
        <w:rPr>
          <w:color w:val="000000"/>
          <w:sz w:val="28"/>
          <w:szCs w:val="28"/>
        </w:rPr>
        <w:tab/>
        <w:t xml:space="preserve">Сторони засвідчують та гарантують, що будь-які персональні дані про будь-яких фізичних осіб (у тому числі керівників, працівників, членів органів управління тощо), які були або будуть передані іншій Стороні у зв’язку або на виконання цього Меморандуму, були отримані та знаходяться у користуванні </w:t>
      </w:r>
      <w:proofErr w:type="spellStart"/>
      <w:r w:rsidRPr="00AB2D11">
        <w:rPr>
          <w:color w:val="000000"/>
          <w:sz w:val="28"/>
          <w:szCs w:val="28"/>
        </w:rPr>
        <w:t>Cторін</w:t>
      </w:r>
      <w:proofErr w:type="spellEnd"/>
      <w:r w:rsidRPr="00AB2D11">
        <w:rPr>
          <w:color w:val="000000"/>
          <w:sz w:val="28"/>
          <w:szCs w:val="28"/>
        </w:rPr>
        <w:t xml:space="preserve"> правомірно відповідно до вимог чинного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6.2. </w:t>
      </w:r>
      <w:r w:rsidRPr="00AB2D11">
        <w:rPr>
          <w:color w:val="000000"/>
          <w:sz w:val="28"/>
          <w:szCs w:val="28"/>
        </w:rPr>
        <w:tab/>
        <w:t>Сторони засвідчують і гарантують, що вони мають всі необхідні правові підстави для передачі вищевказаних персональних даних іншій Стороні по Меморандуму для їх подальшої обробки з метою виконання цього Меморандуму без будь-якого обмеження строком та способом, у т.ч. для їх використання і поширення, зміни, передачі чи надання доступу до них третім особам у випадках, передбачених чинним законодавством, а також для передачі іншій стороні персональних даних для обробки третім особам та здійснення відносно них будь-яких інших дій, якщо це пов’язано із виконанням цього Меморандуму та/або із захистом прав Сторони за цим Меморандумом, або якщо це необхідно для реалізації прав та обов’язків, передбачених законом.</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6.3. </w:t>
      </w:r>
      <w:r w:rsidRPr="00AB2D11">
        <w:rPr>
          <w:color w:val="000000"/>
          <w:sz w:val="28"/>
          <w:szCs w:val="28"/>
        </w:rPr>
        <w:tab/>
        <w:t>Право Сторін на передачу вищевказаних персональних даних нічим не обмежене і не порушує права суб’єктів та інших осіб. Також Сторони підтверджують, що отримали повідомлення про включення персональних даних суб’єктів до бази персональних даних, також повідомлені про свої права, відповідно до статті 8 Закону України «Про захист персональних даних».</w:t>
      </w:r>
    </w:p>
    <w:p w:rsidR="00CE29F8" w:rsidRPr="00AB2D11" w:rsidRDefault="00CE29F8" w:rsidP="00CE29F8">
      <w:pPr>
        <w:widowControl w:val="0"/>
        <w:pBdr>
          <w:top w:val="nil"/>
          <w:left w:val="nil"/>
          <w:bottom w:val="nil"/>
          <w:right w:val="nil"/>
          <w:between w:val="nil"/>
        </w:pBdr>
        <w:tabs>
          <w:tab w:val="left" w:pos="4038"/>
        </w:tabs>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4038"/>
        </w:tabs>
        <w:spacing w:after="120"/>
        <w:jc w:val="center"/>
        <w:rPr>
          <w:color w:val="000000"/>
          <w:sz w:val="28"/>
          <w:szCs w:val="28"/>
        </w:rPr>
      </w:pPr>
      <w:r w:rsidRPr="00AB2D11">
        <w:rPr>
          <w:color w:val="000000"/>
          <w:sz w:val="28"/>
          <w:szCs w:val="28"/>
        </w:rPr>
        <w:t>VII. Прикінцеві положення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7.1. </w:t>
      </w:r>
      <w:r w:rsidRPr="00AB2D11">
        <w:rPr>
          <w:color w:val="000000"/>
          <w:sz w:val="28"/>
          <w:szCs w:val="28"/>
        </w:rPr>
        <w:tab/>
        <w:t>Цей Меморандум укладається строком на 1 (один) рік і набирає чинності з дати його підписання Сторонами.</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bookmarkStart w:id="3" w:name="_jqkkpb5hlu6o" w:colFirst="0" w:colLast="0"/>
      <w:bookmarkEnd w:id="3"/>
      <w:r w:rsidRPr="00AB2D11">
        <w:rPr>
          <w:color w:val="000000"/>
          <w:sz w:val="28"/>
          <w:szCs w:val="28"/>
        </w:rPr>
        <w:lastRenderedPageBreak/>
        <w:t xml:space="preserve">7.2. </w:t>
      </w:r>
      <w:r w:rsidRPr="00AB2D11">
        <w:rPr>
          <w:color w:val="000000"/>
          <w:sz w:val="28"/>
          <w:szCs w:val="28"/>
        </w:rPr>
        <w:tab/>
        <w:t>У разі відсутності заяви однієї із Сторін про припинення цього Меморандуму після закінчення його строку, Меморандум вважається продовженим на такий самий строк і на таких самих умовах.</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7.3. </w:t>
      </w:r>
      <w:r w:rsidRPr="00AB2D11">
        <w:rPr>
          <w:color w:val="000000"/>
          <w:sz w:val="28"/>
          <w:szCs w:val="28"/>
        </w:rPr>
        <w:tab/>
        <w:t xml:space="preserve">Дія цього Меморандуму може бути достроково припинена за ініціативою будь-якої Сторони в односторонньому порядку шляхом направлення відповідного повідомлення. Повідомлення направляється не пізніше </w:t>
      </w:r>
      <w:r w:rsidRPr="00AB2D11">
        <w:rPr>
          <w:color w:val="000000"/>
          <w:sz w:val="28"/>
          <w:szCs w:val="28"/>
        </w:rPr>
        <w:br/>
        <w:t>15 (п’ятнадцяти) днів до дати припинення дії Меморандуму.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7.4. У разі припинення дії цього Меморандуму заходи, які були розпочаті на підставі або відповідно до умов цього Меморандуму і не завершені протягом строку його дії, продовжуються і завершуються згідно з умовами, які були раніше узгоджені Сторонами, за винятком випадків, коли завершити ці заходи неможливо.</w:t>
      </w:r>
    </w:p>
    <w:p w:rsidR="00CE29F8" w:rsidRPr="00AB2D11" w:rsidRDefault="00CE29F8" w:rsidP="00CE29F8">
      <w:pPr>
        <w:pBdr>
          <w:top w:val="nil"/>
          <w:left w:val="nil"/>
          <w:bottom w:val="nil"/>
          <w:right w:val="nil"/>
          <w:between w:val="nil"/>
        </w:pBdr>
        <w:shd w:val="clear" w:color="auto" w:fill="FFFFFF"/>
        <w:tabs>
          <w:tab w:val="left" w:pos="1276"/>
        </w:tabs>
        <w:ind w:firstLine="709"/>
        <w:jc w:val="both"/>
        <w:rPr>
          <w:color w:val="201F1E"/>
          <w:sz w:val="28"/>
          <w:szCs w:val="28"/>
        </w:rPr>
      </w:pPr>
      <w:r w:rsidRPr="00AB2D11">
        <w:rPr>
          <w:color w:val="000000"/>
          <w:sz w:val="28"/>
          <w:szCs w:val="28"/>
        </w:rPr>
        <w:t xml:space="preserve">7.5. </w:t>
      </w:r>
      <w:r w:rsidRPr="00AB2D11">
        <w:rPr>
          <w:color w:val="000000"/>
          <w:sz w:val="28"/>
          <w:szCs w:val="28"/>
        </w:rPr>
        <w:tab/>
      </w:r>
      <w:r w:rsidRPr="00AB2D11">
        <w:rPr>
          <w:color w:val="201F1E"/>
          <w:sz w:val="28"/>
          <w:szCs w:val="28"/>
        </w:rPr>
        <w:t xml:space="preserve">Під час взаємодії Сторін за цим Меморандумом фінансові розрахунки між ними не здійснюються. </w:t>
      </w:r>
    </w:p>
    <w:p w:rsidR="00CE29F8" w:rsidRPr="00AB2D11" w:rsidRDefault="00CE29F8" w:rsidP="00CE29F8">
      <w:pPr>
        <w:pBdr>
          <w:top w:val="nil"/>
          <w:left w:val="nil"/>
          <w:bottom w:val="nil"/>
          <w:right w:val="nil"/>
          <w:between w:val="nil"/>
        </w:pBdr>
        <w:shd w:val="clear" w:color="auto" w:fill="FFFFFF"/>
        <w:tabs>
          <w:tab w:val="left" w:pos="1276"/>
        </w:tabs>
        <w:ind w:firstLine="709"/>
        <w:jc w:val="both"/>
        <w:rPr>
          <w:color w:val="201F1E"/>
          <w:sz w:val="28"/>
          <w:szCs w:val="28"/>
        </w:rPr>
      </w:pPr>
      <w:r w:rsidRPr="00AB2D11">
        <w:rPr>
          <w:color w:val="201F1E"/>
          <w:sz w:val="28"/>
          <w:szCs w:val="28"/>
        </w:rPr>
        <w:t xml:space="preserve">7.6. </w:t>
      </w:r>
      <w:r w:rsidRPr="00AB2D11">
        <w:rPr>
          <w:color w:val="201F1E"/>
          <w:sz w:val="28"/>
          <w:szCs w:val="28"/>
        </w:rPr>
        <w:tab/>
        <w:t>Укладення цього Меморандуму не покладає на Сторони будь-яких фінансових та/або юридичних наслідків, інших зобов’язань.</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7.7. </w:t>
      </w:r>
      <w:r w:rsidRPr="00AB2D11">
        <w:rPr>
          <w:color w:val="000000"/>
          <w:sz w:val="28"/>
          <w:szCs w:val="28"/>
        </w:rPr>
        <w:tab/>
        <w:t>Внесення змін до цього Меморандуму здійснюється за взаємною згодою Сторін шляхом укладання Додаткової угоди.</w:t>
      </w:r>
    </w:p>
    <w:p w:rsidR="00CE29F8" w:rsidRPr="00AB2D11" w:rsidRDefault="00CE29F8" w:rsidP="00CE29F8">
      <w:pPr>
        <w:pBdr>
          <w:top w:val="nil"/>
          <w:left w:val="nil"/>
          <w:bottom w:val="nil"/>
          <w:right w:val="nil"/>
          <w:between w:val="nil"/>
        </w:pBdr>
        <w:tabs>
          <w:tab w:val="left" w:pos="1276"/>
        </w:tabs>
        <w:spacing w:after="80"/>
        <w:ind w:firstLine="709"/>
        <w:jc w:val="both"/>
        <w:rPr>
          <w:color w:val="000000"/>
          <w:sz w:val="28"/>
          <w:szCs w:val="28"/>
        </w:rPr>
      </w:pPr>
      <w:r w:rsidRPr="00AB2D11">
        <w:rPr>
          <w:color w:val="000000"/>
          <w:sz w:val="28"/>
          <w:szCs w:val="28"/>
        </w:rPr>
        <w:t xml:space="preserve">7.8. </w:t>
      </w:r>
      <w:r w:rsidRPr="00AB2D11">
        <w:rPr>
          <w:color w:val="000000"/>
          <w:sz w:val="28"/>
          <w:szCs w:val="28"/>
        </w:rPr>
        <w:tab/>
        <w:t>Спори і розбіжності, які можуть виникати в ході реалізації цього Меморандуму, Сторони вирішують шляхом переговорів та додаткових консультацій.</w:t>
      </w:r>
    </w:p>
    <w:p w:rsidR="00CE29F8" w:rsidRPr="00AB2D11" w:rsidRDefault="00CE29F8" w:rsidP="00CE29F8">
      <w:pPr>
        <w:pBdr>
          <w:top w:val="nil"/>
          <w:left w:val="nil"/>
          <w:bottom w:val="nil"/>
          <w:right w:val="nil"/>
          <w:between w:val="nil"/>
        </w:pBdr>
        <w:tabs>
          <w:tab w:val="left" w:pos="1276"/>
        </w:tabs>
        <w:spacing w:before="80" w:after="160"/>
        <w:ind w:firstLine="709"/>
        <w:jc w:val="both"/>
        <w:rPr>
          <w:color w:val="000000"/>
          <w:sz w:val="28"/>
          <w:szCs w:val="28"/>
        </w:rPr>
      </w:pPr>
      <w:r w:rsidRPr="00AB2D11">
        <w:rPr>
          <w:color w:val="000000"/>
          <w:sz w:val="28"/>
          <w:szCs w:val="28"/>
        </w:rPr>
        <w:t xml:space="preserve">7.9. </w:t>
      </w:r>
      <w:r w:rsidRPr="00AB2D11">
        <w:rPr>
          <w:color w:val="000000"/>
          <w:sz w:val="28"/>
          <w:szCs w:val="28"/>
        </w:rPr>
        <w:tab/>
        <w:t>Цей Меморандум складено у двох примірниках, які мають однакову юридичну силу та зберігаються у кожної із Сторін.</w:t>
      </w:r>
    </w:p>
    <w:p w:rsidR="00CE29F8" w:rsidRPr="00AB2D11" w:rsidRDefault="00CE29F8" w:rsidP="00CE29F8">
      <w:pPr>
        <w:pBdr>
          <w:top w:val="nil"/>
          <w:left w:val="nil"/>
          <w:bottom w:val="nil"/>
          <w:right w:val="nil"/>
          <w:between w:val="nil"/>
        </w:pBdr>
        <w:tabs>
          <w:tab w:val="left" w:pos="1030"/>
        </w:tabs>
        <w:spacing w:after="160"/>
        <w:jc w:val="center"/>
        <w:rPr>
          <w:color w:val="000000"/>
          <w:sz w:val="28"/>
          <w:szCs w:val="28"/>
        </w:rPr>
      </w:pPr>
      <w:r w:rsidRPr="00AB2D11">
        <w:rPr>
          <w:color w:val="000000"/>
          <w:sz w:val="28"/>
          <w:szCs w:val="28"/>
        </w:rPr>
        <w:t>VIII. Реквізити Сторін</w:t>
      </w:r>
    </w:p>
    <w:p w:rsidR="00CE29F8" w:rsidRPr="00AB2D11" w:rsidRDefault="00CE29F8" w:rsidP="00CE29F8">
      <w:pPr>
        <w:widowControl w:val="0"/>
        <w:pBdr>
          <w:top w:val="nil"/>
          <w:left w:val="nil"/>
          <w:bottom w:val="nil"/>
          <w:right w:val="nil"/>
          <w:between w:val="nil"/>
        </w:pBdr>
        <w:tabs>
          <w:tab w:val="left" w:pos="1434"/>
        </w:tabs>
        <w:ind w:firstLine="709"/>
        <w:jc w:val="center"/>
        <w:rPr>
          <w:b/>
          <w:color w:val="000000"/>
          <w:sz w:val="28"/>
          <w:szCs w:val="28"/>
        </w:rPr>
      </w:pPr>
    </w:p>
    <w:tbl>
      <w:tblPr>
        <w:tblW w:w="9632" w:type="dxa"/>
        <w:tblLayout w:type="fixed"/>
        <w:tblLook w:val="0000"/>
      </w:tblPr>
      <w:tblGrid>
        <w:gridCol w:w="4916"/>
        <w:gridCol w:w="4716"/>
      </w:tblGrid>
      <w:tr w:rsidR="00CE29F8" w:rsidRPr="00AB2D11" w:rsidTr="00A74D7A">
        <w:tc>
          <w:tcPr>
            <w:tcW w:w="4916" w:type="dxa"/>
          </w:tcPr>
          <w:p w:rsidR="00CE29F8" w:rsidRPr="00AB2D11" w:rsidRDefault="00CE29F8" w:rsidP="00A74D7A">
            <w:pPr>
              <w:widowControl w:val="0"/>
              <w:pBdr>
                <w:top w:val="nil"/>
                <w:left w:val="nil"/>
                <w:bottom w:val="nil"/>
                <w:right w:val="nil"/>
                <w:between w:val="nil"/>
              </w:pBdr>
              <w:tabs>
                <w:tab w:val="left" w:pos="2986"/>
              </w:tabs>
              <w:jc w:val="center"/>
              <w:rPr>
                <w:b/>
                <w:color w:val="000000"/>
                <w:sz w:val="28"/>
                <w:szCs w:val="28"/>
              </w:rPr>
            </w:pPr>
            <w:r w:rsidRPr="00AB2D11">
              <w:rPr>
                <w:b/>
                <w:color w:val="000000"/>
                <w:sz w:val="28"/>
                <w:szCs w:val="28"/>
              </w:rPr>
              <w:t xml:space="preserve">Державний центр </w:t>
            </w:r>
            <w:proofErr w:type="spellStart"/>
            <w:r w:rsidRPr="00AB2D11">
              <w:rPr>
                <w:b/>
                <w:color w:val="000000"/>
                <w:sz w:val="28"/>
                <w:szCs w:val="28"/>
              </w:rPr>
              <w:t>кіберзахисту</w:t>
            </w:r>
            <w:proofErr w:type="spellEnd"/>
          </w:p>
          <w:p w:rsidR="00CE29F8" w:rsidRPr="00AB2D11" w:rsidRDefault="00CE29F8" w:rsidP="00A74D7A">
            <w:pPr>
              <w:widowControl w:val="0"/>
              <w:pBdr>
                <w:top w:val="nil"/>
                <w:left w:val="nil"/>
                <w:bottom w:val="nil"/>
                <w:right w:val="nil"/>
                <w:between w:val="nil"/>
              </w:pBdr>
              <w:tabs>
                <w:tab w:val="left" w:pos="1666"/>
                <w:tab w:val="left" w:pos="2986"/>
              </w:tabs>
              <w:jc w:val="center"/>
              <w:rPr>
                <w:b/>
                <w:color w:val="000000"/>
                <w:sz w:val="28"/>
                <w:szCs w:val="28"/>
              </w:rPr>
            </w:pPr>
            <w:r w:rsidRPr="00AB2D11">
              <w:rPr>
                <w:b/>
                <w:color w:val="000000"/>
                <w:sz w:val="28"/>
                <w:szCs w:val="28"/>
              </w:rPr>
              <w:t>Державної служби спеціального</w:t>
            </w:r>
          </w:p>
          <w:p w:rsidR="00CE29F8" w:rsidRPr="00AB2D11" w:rsidRDefault="00CE29F8" w:rsidP="00A74D7A">
            <w:pPr>
              <w:widowControl w:val="0"/>
              <w:pBdr>
                <w:top w:val="nil"/>
                <w:left w:val="nil"/>
                <w:bottom w:val="nil"/>
                <w:right w:val="nil"/>
                <w:between w:val="nil"/>
              </w:pBdr>
              <w:jc w:val="center"/>
              <w:rPr>
                <w:b/>
                <w:color w:val="000000"/>
                <w:sz w:val="28"/>
                <w:szCs w:val="28"/>
              </w:rPr>
            </w:pPr>
            <w:r w:rsidRPr="00AB2D11">
              <w:rPr>
                <w:b/>
                <w:color w:val="000000"/>
                <w:sz w:val="28"/>
                <w:szCs w:val="28"/>
              </w:rPr>
              <w:t>зв’язку та захисту інформації України</w:t>
            </w:r>
          </w:p>
          <w:p w:rsidR="00CE29F8" w:rsidRPr="00AB2D11" w:rsidRDefault="00CE29F8" w:rsidP="00A74D7A">
            <w:pPr>
              <w:rPr>
                <w:b/>
                <w:sz w:val="28"/>
                <w:szCs w:val="28"/>
              </w:rPr>
            </w:pPr>
          </w:p>
          <w:p w:rsidR="00CE29F8" w:rsidRPr="00AB2D11" w:rsidRDefault="00CE29F8" w:rsidP="00A74D7A">
            <w:pPr>
              <w:rPr>
                <w:sz w:val="28"/>
                <w:szCs w:val="28"/>
                <w:highlight w:val="white"/>
              </w:rPr>
            </w:pPr>
            <w:r w:rsidRPr="00AB2D11">
              <w:rPr>
                <w:sz w:val="28"/>
                <w:szCs w:val="28"/>
                <w:highlight w:val="white"/>
              </w:rPr>
              <w:t xml:space="preserve">04119, м. Київ, </w:t>
            </w:r>
          </w:p>
          <w:p w:rsidR="00CE29F8" w:rsidRPr="00AB2D11" w:rsidRDefault="00CE29F8" w:rsidP="00A74D7A">
            <w:pPr>
              <w:rPr>
                <w:sz w:val="28"/>
                <w:szCs w:val="28"/>
                <w:highlight w:val="white"/>
              </w:rPr>
            </w:pPr>
            <w:r w:rsidRPr="00AB2D11">
              <w:rPr>
                <w:sz w:val="28"/>
                <w:szCs w:val="28"/>
                <w:highlight w:val="white"/>
              </w:rPr>
              <w:t>вул. Юрія Іллєнка, 83 Б.</w:t>
            </w:r>
          </w:p>
          <w:p w:rsidR="00CE29F8" w:rsidRPr="00AB2D11" w:rsidRDefault="00CE29F8" w:rsidP="00A74D7A">
            <w:pPr>
              <w:widowControl w:val="0"/>
              <w:rPr>
                <w:sz w:val="28"/>
                <w:szCs w:val="28"/>
              </w:rPr>
            </w:pPr>
            <w:r w:rsidRPr="00AB2D11">
              <w:rPr>
                <w:sz w:val="28"/>
                <w:szCs w:val="28"/>
              </w:rPr>
              <w:t>Код ЄДРПОУ: 36947982.</w:t>
            </w:r>
          </w:p>
          <w:p w:rsidR="00CE29F8" w:rsidRPr="00AB2D11" w:rsidRDefault="00CE29F8" w:rsidP="00A74D7A">
            <w:pPr>
              <w:widowControl w:val="0"/>
              <w:rPr>
                <w:sz w:val="28"/>
                <w:szCs w:val="28"/>
              </w:rPr>
            </w:pPr>
          </w:p>
          <w:p w:rsidR="00CE29F8" w:rsidRPr="00AB2D11" w:rsidRDefault="00CE29F8" w:rsidP="00A74D7A">
            <w:pPr>
              <w:rPr>
                <w:b/>
                <w:sz w:val="28"/>
                <w:szCs w:val="28"/>
              </w:rPr>
            </w:pPr>
            <w:r w:rsidRPr="00AB2D11">
              <w:rPr>
                <w:b/>
                <w:sz w:val="28"/>
                <w:szCs w:val="28"/>
              </w:rPr>
              <w:t>Начальник Центру</w:t>
            </w:r>
          </w:p>
          <w:p w:rsidR="00CE29F8" w:rsidRPr="00AB2D11" w:rsidRDefault="00CE29F8" w:rsidP="00A74D7A">
            <w:pPr>
              <w:rPr>
                <w:b/>
                <w:sz w:val="28"/>
                <w:szCs w:val="28"/>
              </w:rPr>
            </w:pPr>
          </w:p>
          <w:p w:rsidR="00CE29F8" w:rsidRPr="00AB2D11" w:rsidRDefault="00CE29F8" w:rsidP="00A74D7A">
            <w:pPr>
              <w:rPr>
                <w:b/>
                <w:sz w:val="28"/>
                <w:szCs w:val="28"/>
              </w:rPr>
            </w:pPr>
            <w:r w:rsidRPr="00AB2D11">
              <w:rPr>
                <w:b/>
                <w:sz w:val="28"/>
                <w:szCs w:val="28"/>
              </w:rPr>
              <w:t>____________</w:t>
            </w:r>
            <w:r w:rsidRPr="00AB2D11">
              <w:rPr>
                <w:sz w:val="28"/>
                <w:szCs w:val="28"/>
              </w:rPr>
              <w:t xml:space="preserve"> </w:t>
            </w:r>
            <w:r w:rsidRPr="00AB2D11">
              <w:rPr>
                <w:b/>
                <w:sz w:val="28"/>
                <w:szCs w:val="28"/>
              </w:rPr>
              <w:t>Євгенія НАКОНЕЧНА</w:t>
            </w:r>
          </w:p>
          <w:p w:rsidR="00CE29F8" w:rsidRPr="00AB2D11" w:rsidRDefault="00CE29F8" w:rsidP="00A74D7A">
            <w:pPr>
              <w:rPr>
                <w:sz w:val="28"/>
                <w:szCs w:val="28"/>
              </w:rPr>
            </w:pPr>
            <w:proofErr w:type="spellStart"/>
            <w:r w:rsidRPr="00AB2D11">
              <w:rPr>
                <w:sz w:val="28"/>
                <w:szCs w:val="28"/>
              </w:rPr>
              <w:t>м.п</w:t>
            </w:r>
            <w:proofErr w:type="spellEnd"/>
            <w:r w:rsidRPr="00AB2D11">
              <w:rPr>
                <w:sz w:val="28"/>
                <w:szCs w:val="28"/>
              </w:rPr>
              <w:t>.</w:t>
            </w:r>
          </w:p>
        </w:tc>
        <w:tc>
          <w:tcPr>
            <w:tcW w:w="4716" w:type="dxa"/>
          </w:tcPr>
          <w:p w:rsidR="00CE29F8" w:rsidRPr="00F8769A" w:rsidRDefault="00CE29F8" w:rsidP="00A74D7A">
            <w:pPr>
              <w:widowControl w:val="0"/>
              <w:jc w:val="center"/>
              <w:rPr>
                <w:b/>
                <w:color w:val="000000"/>
                <w:sz w:val="28"/>
                <w:szCs w:val="28"/>
              </w:rPr>
            </w:pPr>
            <w:r w:rsidRPr="00F8769A">
              <w:rPr>
                <w:b/>
                <w:color w:val="000000"/>
                <w:sz w:val="28"/>
                <w:szCs w:val="28"/>
              </w:rPr>
              <w:t>Виконавчий комітет</w:t>
            </w:r>
          </w:p>
          <w:p w:rsidR="00CE29F8" w:rsidRPr="00F8769A" w:rsidRDefault="00CE29F8" w:rsidP="00A74D7A">
            <w:pPr>
              <w:widowControl w:val="0"/>
              <w:jc w:val="center"/>
              <w:rPr>
                <w:b/>
                <w:color w:val="000000"/>
                <w:sz w:val="28"/>
                <w:szCs w:val="28"/>
              </w:rPr>
            </w:pPr>
            <w:r w:rsidRPr="00F8769A">
              <w:rPr>
                <w:b/>
                <w:color w:val="000000"/>
                <w:sz w:val="28"/>
                <w:szCs w:val="28"/>
              </w:rPr>
              <w:t>Переяславської міської ради</w:t>
            </w:r>
          </w:p>
          <w:p w:rsidR="00CE29F8" w:rsidRDefault="00CE29F8" w:rsidP="00A74D7A">
            <w:pPr>
              <w:widowControl w:val="0"/>
              <w:jc w:val="center"/>
              <w:rPr>
                <w:color w:val="000000"/>
                <w:sz w:val="28"/>
                <w:szCs w:val="28"/>
              </w:rPr>
            </w:pPr>
          </w:p>
          <w:p w:rsidR="00CE29F8" w:rsidRDefault="00CE29F8" w:rsidP="00A74D7A">
            <w:pPr>
              <w:widowControl w:val="0"/>
              <w:rPr>
                <w:color w:val="000000"/>
                <w:sz w:val="28"/>
                <w:szCs w:val="28"/>
              </w:rPr>
            </w:pPr>
            <w:r>
              <w:rPr>
                <w:color w:val="000000"/>
                <w:sz w:val="28"/>
                <w:szCs w:val="28"/>
              </w:rPr>
              <w:t>08400, Київська обл.,</w:t>
            </w:r>
          </w:p>
          <w:p w:rsidR="00CE29F8" w:rsidRDefault="00CE29F8" w:rsidP="00A74D7A">
            <w:pPr>
              <w:widowControl w:val="0"/>
              <w:rPr>
                <w:color w:val="000000"/>
                <w:sz w:val="28"/>
                <w:szCs w:val="28"/>
              </w:rPr>
            </w:pPr>
            <w:r>
              <w:rPr>
                <w:color w:val="000000"/>
                <w:sz w:val="28"/>
                <w:szCs w:val="28"/>
              </w:rPr>
              <w:t>Бориспільський р-н,</w:t>
            </w:r>
          </w:p>
          <w:p w:rsidR="00CE29F8" w:rsidRPr="00F8769A" w:rsidRDefault="00CE29F8" w:rsidP="00A74D7A">
            <w:pPr>
              <w:widowControl w:val="0"/>
              <w:rPr>
                <w:color w:val="000000"/>
                <w:sz w:val="28"/>
                <w:szCs w:val="28"/>
              </w:rPr>
            </w:pPr>
            <w:r>
              <w:rPr>
                <w:color w:val="000000"/>
                <w:sz w:val="28"/>
                <w:szCs w:val="28"/>
              </w:rPr>
              <w:t>м. Переяслав</w:t>
            </w:r>
          </w:p>
          <w:p w:rsidR="00CE29F8" w:rsidRPr="00F8769A" w:rsidRDefault="00CE29F8" w:rsidP="00A74D7A">
            <w:pPr>
              <w:widowControl w:val="0"/>
              <w:rPr>
                <w:color w:val="000000"/>
                <w:sz w:val="28"/>
                <w:szCs w:val="28"/>
              </w:rPr>
            </w:pPr>
            <w:r>
              <w:rPr>
                <w:color w:val="000000"/>
                <w:sz w:val="28"/>
                <w:szCs w:val="28"/>
              </w:rPr>
              <w:t>вул. Богдана Хмельницького 27</w:t>
            </w:r>
            <w:r w:rsidRPr="009F2305">
              <w:rPr>
                <w:color w:val="000000"/>
                <w:sz w:val="28"/>
                <w:szCs w:val="28"/>
                <w:lang w:val="ru-RU"/>
              </w:rPr>
              <w:t>/</w:t>
            </w:r>
            <w:r>
              <w:rPr>
                <w:color w:val="000000"/>
                <w:sz w:val="28"/>
                <w:szCs w:val="28"/>
              </w:rPr>
              <w:t>25</w:t>
            </w:r>
          </w:p>
          <w:p w:rsidR="00CE29F8" w:rsidRPr="00F8769A" w:rsidRDefault="00CE29F8" w:rsidP="00A74D7A">
            <w:pPr>
              <w:widowControl w:val="0"/>
              <w:rPr>
                <w:color w:val="000000"/>
                <w:sz w:val="28"/>
                <w:szCs w:val="28"/>
              </w:rPr>
            </w:pPr>
            <w:r>
              <w:rPr>
                <w:color w:val="000000"/>
                <w:sz w:val="28"/>
                <w:szCs w:val="28"/>
              </w:rPr>
              <w:t>Код  ЄДРПОУ:</w:t>
            </w:r>
          </w:p>
          <w:p w:rsidR="00CE29F8" w:rsidRPr="00AB2D11" w:rsidRDefault="00CE29F8" w:rsidP="00A74D7A">
            <w:pPr>
              <w:widowControl w:val="0"/>
              <w:rPr>
                <w:color w:val="000000"/>
                <w:sz w:val="28"/>
                <w:szCs w:val="28"/>
              </w:rPr>
            </w:pPr>
          </w:p>
          <w:p w:rsidR="00CE29F8" w:rsidRPr="00F8769A" w:rsidRDefault="00CE29F8" w:rsidP="00A74D7A">
            <w:pPr>
              <w:widowControl w:val="0"/>
              <w:rPr>
                <w:b/>
                <w:sz w:val="28"/>
                <w:szCs w:val="28"/>
              </w:rPr>
            </w:pPr>
            <w:r w:rsidRPr="00F8769A">
              <w:rPr>
                <w:b/>
                <w:sz w:val="28"/>
                <w:szCs w:val="28"/>
              </w:rPr>
              <w:t>Міський голова</w:t>
            </w:r>
          </w:p>
          <w:p w:rsidR="00CE29F8" w:rsidRPr="00AB2D11" w:rsidRDefault="00CE29F8" w:rsidP="00A74D7A">
            <w:pPr>
              <w:widowControl w:val="0"/>
              <w:jc w:val="center"/>
              <w:rPr>
                <w:sz w:val="28"/>
                <w:szCs w:val="28"/>
              </w:rPr>
            </w:pPr>
          </w:p>
          <w:p w:rsidR="00CE29F8" w:rsidRPr="00AB2D11" w:rsidRDefault="00CE29F8" w:rsidP="00A74D7A">
            <w:pPr>
              <w:pBdr>
                <w:top w:val="nil"/>
                <w:left w:val="nil"/>
                <w:bottom w:val="nil"/>
                <w:right w:val="nil"/>
                <w:between w:val="nil"/>
              </w:pBdr>
              <w:rPr>
                <w:b/>
                <w:smallCaps/>
                <w:color w:val="000000"/>
                <w:sz w:val="28"/>
                <w:szCs w:val="28"/>
              </w:rPr>
            </w:pPr>
            <w:r w:rsidRPr="00AB2D11">
              <w:rPr>
                <w:b/>
                <w:color w:val="000000"/>
                <w:sz w:val="28"/>
                <w:szCs w:val="28"/>
              </w:rPr>
              <w:t xml:space="preserve">_____________ </w:t>
            </w:r>
            <w:proofErr w:type="spellStart"/>
            <w:r>
              <w:rPr>
                <w:b/>
                <w:color w:val="000000"/>
                <w:sz w:val="28"/>
                <w:szCs w:val="28"/>
              </w:rPr>
              <w:t>Вячеслав</w:t>
            </w:r>
            <w:proofErr w:type="spellEnd"/>
            <w:r>
              <w:rPr>
                <w:b/>
                <w:color w:val="000000"/>
                <w:sz w:val="28"/>
                <w:szCs w:val="28"/>
              </w:rPr>
              <w:t xml:space="preserve"> САУЛКО</w:t>
            </w:r>
          </w:p>
          <w:p w:rsidR="00CE29F8" w:rsidRPr="00AB2D11" w:rsidRDefault="00CE29F8" w:rsidP="00A74D7A">
            <w:pPr>
              <w:widowControl w:val="0"/>
              <w:rPr>
                <w:sz w:val="28"/>
                <w:szCs w:val="28"/>
              </w:rPr>
            </w:pPr>
            <w:proofErr w:type="spellStart"/>
            <w:r w:rsidRPr="00AB2D11">
              <w:rPr>
                <w:sz w:val="28"/>
                <w:szCs w:val="28"/>
              </w:rPr>
              <w:t>м.п</w:t>
            </w:r>
            <w:proofErr w:type="spellEnd"/>
            <w:r w:rsidRPr="00AB2D11">
              <w:rPr>
                <w:sz w:val="28"/>
                <w:szCs w:val="28"/>
              </w:rPr>
              <w:t>.</w:t>
            </w:r>
          </w:p>
        </w:tc>
      </w:tr>
    </w:tbl>
    <w:p w:rsidR="00CE29F8" w:rsidRPr="00AB2D11" w:rsidRDefault="00CE29F8" w:rsidP="00CE29F8">
      <w:pPr>
        <w:widowControl w:val="0"/>
        <w:pBdr>
          <w:top w:val="nil"/>
          <w:left w:val="nil"/>
          <w:bottom w:val="nil"/>
          <w:right w:val="nil"/>
          <w:between w:val="nil"/>
        </w:pBdr>
        <w:rPr>
          <w:color w:val="000000"/>
          <w:sz w:val="28"/>
          <w:szCs w:val="28"/>
        </w:rPr>
      </w:pPr>
    </w:p>
    <w:p w:rsidR="00CE29F8" w:rsidRDefault="00CE29F8" w:rsidP="0036615E">
      <w:pPr>
        <w:rPr>
          <w:b/>
        </w:rPr>
      </w:pPr>
    </w:p>
    <w:p w:rsidR="0036615E" w:rsidRPr="00CE29F8" w:rsidRDefault="00CD3A3D" w:rsidP="0036615E">
      <w:pPr>
        <w:rPr>
          <w:b/>
          <w:sz w:val="28"/>
          <w:szCs w:val="28"/>
        </w:rPr>
      </w:pPr>
      <w:r w:rsidRPr="00CE29F8">
        <w:rPr>
          <w:b/>
          <w:sz w:val="28"/>
          <w:szCs w:val="28"/>
        </w:rPr>
        <w:t>Секре</w:t>
      </w:r>
      <w:r w:rsidR="00CE29F8">
        <w:rPr>
          <w:b/>
          <w:sz w:val="28"/>
          <w:szCs w:val="28"/>
        </w:rPr>
        <w:t xml:space="preserve">тар міської ради         </w:t>
      </w:r>
      <w:r w:rsidRPr="00CE29F8">
        <w:rPr>
          <w:b/>
          <w:sz w:val="28"/>
          <w:szCs w:val="28"/>
        </w:rPr>
        <w:t xml:space="preserve">                                                         Лідія ОВЕРЧУК</w:t>
      </w:r>
    </w:p>
    <w:sectPr w:rsidR="0036615E" w:rsidRPr="00CE29F8" w:rsidSect="00CE29F8">
      <w:pgSz w:w="11906" w:h="16838"/>
      <w:pgMar w:top="993"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C8B" w:rsidRDefault="00702C8B" w:rsidP="00847B03">
      <w:r>
        <w:separator/>
      </w:r>
    </w:p>
  </w:endnote>
  <w:endnote w:type="continuationSeparator" w:id="0">
    <w:p w:rsidR="00702C8B" w:rsidRDefault="00702C8B" w:rsidP="00847B03">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C8B" w:rsidRDefault="00702C8B" w:rsidP="00847B03">
      <w:r>
        <w:separator/>
      </w:r>
    </w:p>
  </w:footnote>
  <w:footnote w:type="continuationSeparator" w:id="0">
    <w:p w:rsidR="00702C8B" w:rsidRDefault="00702C8B" w:rsidP="00847B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0F1D"/>
    <w:multiLevelType w:val="multilevel"/>
    <w:tmpl w:val="EDCAE19E"/>
    <w:lvl w:ilvl="0">
      <w:start w:val="1"/>
      <w:numFmt w:val="bullet"/>
      <w:lvlText w:val="−"/>
      <w:lvlJc w:val="left"/>
      <w:pPr>
        <w:ind w:left="0" w:firstLine="0"/>
      </w:pPr>
      <w:rPr>
        <w:rFonts w:ascii="Noto Sans Symbols" w:eastAsia="Noto Sans Symbols" w:hAnsi="Noto Sans Symbols" w:cs="Noto Sans Symbols"/>
        <w:b w:val="0"/>
        <w:i w:val="0"/>
        <w:smallCaps w:val="0"/>
        <w:color w:val="000000"/>
        <w:sz w:val="24"/>
        <w:szCs w:val="24"/>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8B93EF7"/>
    <w:multiLevelType w:val="multilevel"/>
    <w:tmpl w:val="98580F4A"/>
    <w:lvl w:ilvl="0">
      <w:start w:val="1"/>
      <w:numFmt w:val="decimal"/>
      <w:lvlText w:val="1.%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8791717"/>
    <w:multiLevelType w:val="multilevel"/>
    <w:tmpl w:val="EC368B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30B2395"/>
    <w:multiLevelType w:val="multilevel"/>
    <w:tmpl w:val="9D70638C"/>
    <w:lvl w:ilvl="0">
      <w:start w:val="1"/>
      <w:numFmt w:val="bullet"/>
      <w:lvlText w:val="●"/>
      <w:lvlJc w:val="left"/>
      <w:pPr>
        <w:ind w:left="1778" w:hanging="360"/>
      </w:pPr>
      <w:rPr>
        <w:rFonts w:ascii="Noto Sans Symbols" w:eastAsia="Noto Sans Symbols" w:hAnsi="Noto Sans Symbols" w:cs="Noto Sans Symbols"/>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4">
    <w:nsid w:val="3B01532E"/>
    <w:multiLevelType w:val="hybridMultilevel"/>
    <w:tmpl w:val="35A43C30"/>
    <w:lvl w:ilvl="0" w:tplc="F8CAE4C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nsid w:val="6BB70BD1"/>
    <w:multiLevelType w:val="multilevel"/>
    <w:tmpl w:val="04F6ABEE"/>
    <w:lvl w:ilvl="0">
      <w:start w:val="1"/>
      <w:numFmt w:val="bullet"/>
      <w:lvlText w:val="●"/>
      <w:lvlJc w:val="left"/>
      <w:pPr>
        <w:ind w:left="1778" w:hanging="360"/>
      </w:pPr>
      <w:rPr>
        <w:rFonts w:ascii="Noto Sans Symbols" w:eastAsia="Noto Sans Symbols" w:hAnsi="Noto Sans Symbols" w:cs="Noto Sans Symbols"/>
        <w:color w:val="000000"/>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6">
    <w:nsid w:val="708D2326"/>
    <w:multiLevelType w:val="multilevel"/>
    <w:tmpl w:val="45EE4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125CB6"/>
    <w:rsid w:val="00051758"/>
    <w:rsid w:val="00077D45"/>
    <w:rsid w:val="00093DBA"/>
    <w:rsid w:val="000B0A9E"/>
    <w:rsid w:val="000C126B"/>
    <w:rsid w:val="00125CB6"/>
    <w:rsid w:val="001C3F79"/>
    <w:rsid w:val="0027168C"/>
    <w:rsid w:val="002B273A"/>
    <w:rsid w:val="002C321B"/>
    <w:rsid w:val="00300D64"/>
    <w:rsid w:val="00313758"/>
    <w:rsid w:val="003270F0"/>
    <w:rsid w:val="00332DDD"/>
    <w:rsid w:val="00361D69"/>
    <w:rsid w:val="0036615E"/>
    <w:rsid w:val="0037381B"/>
    <w:rsid w:val="003E23CF"/>
    <w:rsid w:val="003F1BDB"/>
    <w:rsid w:val="00401EC6"/>
    <w:rsid w:val="00420C18"/>
    <w:rsid w:val="004334DD"/>
    <w:rsid w:val="0043790A"/>
    <w:rsid w:val="0046740F"/>
    <w:rsid w:val="00483739"/>
    <w:rsid w:val="004A35E2"/>
    <w:rsid w:val="004F243F"/>
    <w:rsid w:val="00542AE3"/>
    <w:rsid w:val="005554AD"/>
    <w:rsid w:val="005A1144"/>
    <w:rsid w:val="005C5189"/>
    <w:rsid w:val="005E3DFA"/>
    <w:rsid w:val="005F6677"/>
    <w:rsid w:val="00610736"/>
    <w:rsid w:val="0062528E"/>
    <w:rsid w:val="0064487B"/>
    <w:rsid w:val="006B1254"/>
    <w:rsid w:val="006B3D90"/>
    <w:rsid w:val="00702C8B"/>
    <w:rsid w:val="00744855"/>
    <w:rsid w:val="00755954"/>
    <w:rsid w:val="00764D8E"/>
    <w:rsid w:val="007C4DBF"/>
    <w:rsid w:val="007D38EA"/>
    <w:rsid w:val="00847B03"/>
    <w:rsid w:val="00880AB3"/>
    <w:rsid w:val="008A5016"/>
    <w:rsid w:val="008A67B3"/>
    <w:rsid w:val="008C4068"/>
    <w:rsid w:val="008D74A7"/>
    <w:rsid w:val="008E33A4"/>
    <w:rsid w:val="009023FD"/>
    <w:rsid w:val="0090270F"/>
    <w:rsid w:val="00915678"/>
    <w:rsid w:val="00932C87"/>
    <w:rsid w:val="00935F3A"/>
    <w:rsid w:val="009439A6"/>
    <w:rsid w:val="009A6AC8"/>
    <w:rsid w:val="009F2305"/>
    <w:rsid w:val="009F61D5"/>
    <w:rsid w:val="00A524D8"/>
    <w:rsid w:val="00A65EA6"/>
    <w:rsid w:val="00AA0B06"/>
    <w:rsid w:val="00AD1A3A"/>
    <w:rsid w:val="00AE5E8D"/>
    <w:rsid w:val="00B01121"/>
    <w:rsid w:val="00B1420D"/>
    <w:rsid w:val="00B31328"/>
    <w:rsid w:val="00B40BF6"/>
    <w:rsid w:val="00B42E0C"/>
    <w:rsid w:val="00B54661"/>
    <w:rsid w:val="00B81105"/>
    <w:rsid w:val="00BF4C65"/>
    <w:rsid w:val="00C641E9"/>
    <w:rsid w:val="00CC102C"/>
    <w:rsid w:val="00CC57FF"/>
    <w:rsid w:val="00CD3A3D"/>
    <w:rsid w:val="00CE29F8"/>
    <w:rsid w:val="00CE5D8C"/>
    <w:rsid w:val="00D03C5D"/>
    <w:rsid w:val="00D32F54"/>
    <w:rsid w:val="00D33979"/>
    <w:rsid w:val="00D36154"/>
    <w:rsid w:val="00D545C7"/>
    <w:rsid w:val="00D7371C"/>
    <w:rsid w:val="00D764AB"/>
    <w:rsid w:val="00DE0AD6"/>
    <w:rsid w:val="00E04B2A"/>
    <w:rsid w:val="00E23A12"/>
    <w:rsid w:val="00E31A56"/>
    <w:rsid w:val="00E31C1B"/>
    <w:rsid w:val="00E97859"/>
    <w:rsid w:val="00EF37A1"/>
    <w:rsid w:val="00F400FE"/>
    <w:rsid w:val="00F40888"/>
    <w:rsid w:val="00F54FFF"/>
    <w:rsid w:val="00FB14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A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D69"/>
    <w:pPr>
      <w:ind w:left="720"/>
      <w:contextualSpacing/>
    </w:pPr>
  </w:style>
  <w:style w:type="paragraph" w:styleId="a4">
    <w:name w:val="Balloon Text"/>
    <w:basedOn w:val="a"/>
    <w:link w:val="a5"/>
    <w:uiPriority w:val="99"/>
    <w:semiHidden/>
    <w:unhideWhenUsed/>
    <w:rsid w:val="00313758"/>
    <w:rPr>
      <w:rFonts w:ascii="Segoe UI" w:hAnsi="Segoe UI" w:cs="Segoe UI"/>
      <w:sz w:val="18"/>
      <w:szCs w:val="18"/>
    </w:rPr>
  </w:style>
  <w:style w:type="character" w:customStyle="1" w:styleId="a5">
    <w:name w:val="Текст выноски Знак"/>
    <w:basedOn w:val="a0"/>
    <w:link w:val="a4"/>
    <w:uiPriority w:val="99"/>
    <w:semiHidden/>
    <w:rsid w:val="00313758"/>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F7CE7-ADBB-4BDB-BEFE-673433EF7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8167</Words>
  <Characters>4656</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МАРЧЕНКО</dc:creator>
  <cp:lastModifiedBy>user</cp:lastModifiedBy>
  <cp:revision>4</cp:revision>
  <cp:lastPrinted>2025-08-04T07:35:00Z</cp:lastPrinted>
  <dcterms:created xsi:type="dcterms:W3CDTF">2025-08-04T10:33:00Z</dcterms:created>
  <dcterms:modified xsi:type="dcterms:W3CDTF">2025-08-08T12:06:00Z</dcterms:modified>
</cp:coreProperties>
</file>